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AB19" w14:textId="77777777" w:rsidR="00AF5669" w:rsidRPr="00F47BA6" w:rsidRDefault="00FC7B09" w:rsidP="00AF5669">
      <w:pPr>
        <w:rPr>
          <w:rFonts w:ascii="Arial" w:hAnsi="Arial" w:cs="Arial"/>
          <w:b/>
          <w:sz w:val="24"/>
          <w:szCs w:val="24"/>
        </w:rPr>
      </w:pPr>
      <w:r w:rsidRPr="00F47BA6">
        <w:rPr>
          <w:rFonts w:ascii="Arial" w:hAnsi="Arial" w:cs="Arial"/>
          <w:b/>
          <w:sz w:val="24"/>
          <w:szCs w:val="24"/>
        </w:rPr>
        <w:t>Beating disease with</w:t>
      </w:r>
      <w:r w:rsidR="00F52C34" w:rsidRPr="00F47BA6">
        <w:rPr>
          <w:rFonts w:ascii="Arial" w:hAnsi="Arial" w:cs="Arial"/>
          <w:b/>
          <w:sz w:val="24"/>
          <w:szCs w:val="24"/>
        </w:rPr>
        <w:t xml:space="preserve"> systems approach</w:t>
      </w:r>
      <w:r w:rsidRPr="00F47BA6">
        <w:rPr>
          <w:rFonts w:ascii="Arial" w:hAnsi="Arial" w:cs="Arial"/>
          <w:b/>
          <w:sz w:val="24"/>
          <w:szCs w:val="24"/>
        </w:rPr>
        <w:t>es</w:t>
      </w:r>
      <w:r w:rsidR="00F52C34" w:rsidRPr="00F47BA6">
        <w:rPr>
          <w:rFonts w:ascii="Arial" w:hAnsi="Arial" w:cs="Arial"/>
          <w:b/>
          <w:sz w:val="24"/>
          <w:szCs w:val="24"/>
        </w:rPr>
        <w:t xml:space="preserve"> and big data</w:t>
      </w:r>
    </w:p>
    <w:p w14:paraId="586B5EDB" w14:textId="4A8D2559" w:rsidR="00F47BA6" w:rsidRPr="00F47BA6" w:rsidRDefault="009738DD" w:rsidP="00F47BA6">
      <w:pPr>
        <w:rPr>
          <w:rFonts w:ascii="Arial" w:hAnsi="Arial" w:cs="Arial"/>
          <w:i/>
          <w:sz w:val="24"/>
          <w:szCs w:val="24"/>
        </w:rPr>
      </w:pPr>
      <w:r w:rsidRPr="00F47BA6">
        <w:rPr>
          <w:rFonts w:ascii="Arial" w:hAnsi="Arial" w:cs="Arial"/>
          <w:i/>
          <w:sz w:val="24"/>
          <w:szCs w:val="24"/>
        </w:rPr>
        <w:t xml:space="preserve">The </w:t>
      </w:r>
      <w:r w:rsidR="00F47BA6" w:rsidRPr="00F47BA6">
        <w:rPr>
          <w:rFonts w:ascii="Arial" w:hAnsi="Arial" w:cs="Arial"/>
          <w:i/>
          <w:sz w:val="24"/>
          <w:szCs w:val="24"/>
        </w:rPr>
        <w:t>p</w:t>
      </w:r>
      <w:r w:rsidR="00FC7B09" w:rsidRPr="00F47BA6">
        <w:rPr>
          <w:rFonts w:ascii="Arial" w:hAnsi="Arial" w:cs="Arial"/>
          <w:i/>
          <w:sz w:val="24"/>
          <w:szCs w:val="24"/>
        </w:rPr>
        <w:t>harmaceutical science</w:t>
      </w:r>
      <w:r w:rsidRPr="00F47BA6">
        <w:rPr>
          <w:rFonts w:ascii="Arial" w:hAnsi="Arial" w:cs="Arial"/>
          <w:i/>
          <w:sz w:val="24"/>
          <w:szCs w:val="24"/>
        </w:rPr>
        <w:t>s</w:t>
      </w:r>
      <w:r w:rsidR="00FC7B09" w:rsidRPr="00F47BA6">
        <w:rPr>
          <w:rFonts w:ascii="Arial" w:hAnsi="Arial" w:cs="Arial"/>
          <w:i/>
          <w:sz w:val="24"/>
          <w:szCs w:val="24"/>
        </w:rPr>
        <w:t xml:space="preserve"> </w:t>
      </w:r>
      <w:r w:rsidRPr="00F47BA6">
        <w:rPr>
          <w:rFonts w:ascii="Arial" w:hAnsi="Arial" w:cs="Arial"/>
          <w:i/>
          <w:sz w:val="24"/>
          <w:szCs w:val="24"/>
        </w:rPr>
        <w:t>are</w:t>
      </w:r>
      <w:r w:rsidR="00FC7B09" w:rsidRPr="00F47BA6">
        <w:rPr>
          <w:rFonts w:ascii="Arial" w:hAnsi="Arial" w:cs="Arial"/>
          <w:i/>
          <w:sz w:val="24"/>
          <w:szCs w:val="24"/>
        </w:rPr>
        <w:t xml:space="preserve"> heading for a future that could combat disease with</w:t>
      </w:r>
      <w:r w:rsidR="00E14CB0" w:rsidRPr="00F47BA6">
        <w:rPr>
          <w:rFonts w:ascii="Arial" w:hAnsi="Arial" w:cs="Arial"/>
          <w:i/>
          <w:sz w:val="24"/>
          <w:szCs w:val="24"/>
        </w:rPr>
        <w:t xml:space="preserve"> individual, </w:t>
      </w:r>
      <w:r w:rsidR="00FC7B09" w:rsidRPr="00F47BA6">
        <w:rPr>
          <w:rFonts w:ascii="Arial" w:hAnsi="Arial" w:cs="Arial"/>
          <w:i/>
          <w:sz w:val="24"/>
          <w:szCs w:val="24"/>
        </w:rPr>
        <w:t xml:space="preserve">tailored treatments. </w:t>
      </w:r>
      <w:r w:rsidR="00D50FD3" w:rsidRPr="00F47BA6">
        <w:rPr>
          <w:rFonts w:ascii="Arial" w:hAnsi="Arial" w:cs="Arial"/>
          <w:i/>
          <w:sz w:val="24"/>
          <w:szCs w:val="24"/>
        </w:rPr>
        <w:t>Systems therapeutics</w:t>
      </w:r>
      <w:r w:rsidR="00FC7B09" w:rsidRPr="00F47BA6">
        <w:rPr>
          <w:rFonts w:ascii="Arial" w:hAnsi="Arial" w:cs="Arial"/>
          <w:i/>
          <w:sz w:val="24"/>
          <w:szCs w:val="24"/>
        </w:rPr>
        <w:t xml:space="preserve"> is making this a reality.</w:t>
      </w:r>
      <w:r w:rsidR="00E14CB0" w:rsidRPr="00F47BA6">
        <w:rPr>
          <w:rFonts w:ascii="Arial" w:hAnsi="Arial" w:cs="Arial"/>
          <w:i/>
          <w:sz w:val="24"/>
          <w:szCs w:val="24"/>
        </w:rPr>
        <w:t xml:space="preserve"> Experts and stakeholders from all fields of pharmaceutical science need to work together to harness data</w:t>
      </w:r>
      <w:r w:rsidR="003513EB" w:rsidRPr="00F47BA6">
        <w:rPr>
          <w:rFonts w:ascii="Arial" w:hAnsi="Arial" w:cs="Arial"/>
          <w:i/>
          <w:sz w:val="24"/>
          <w:szCs w:val="24"/>
        </w:rPr>
        <w:t>,</w:t>
      </w:r>
      <w:r w:rsidR="00E14CB0" w:rsidRPr="00F47BA6">
        <w:rPr>
          <w:rFonts w:ascii="Arial" w:hAnsi="Arial" w:cs="Arial"/>
          <w:i/>
          <w:sz w:val="24"/>
          <w:szCs w:val="24"/>
        </w:rPr>
        <w:t xml:space="preserve"> and bring the right </w:t>
      </w:r>
      <w:r w:rsidR="00355050" w:rsidRPr="00F47BA6">
        <w:rPr>
          <w:rFonts w:ascii="Arial" w:hAnsi="Arial" w:cs="Arial"/>
          <w:i/>
          <w:sz w:val="24"/>
          <w:szCs w:val="24"/>
        </w:rPr>
        <w:t xml:space="preserve">medicines </w:t>
      </w:r>
      <w:r w:rsidR="00E14CB0" w:rsidRPr="00F47BA6">
        <w:rPr>
          <w:rFonts w:ascii="Arial" w:hAnsi="Arial" w:cs="Arial"/>
          <w:i/>
          <w:sz w:val="24"/>
          <w:szCs w:val="24"/>
        </w:rPr>
        <w:t xml:space="preserve">to the right patients. </w:t>
      </w:r>
    </w:p>
    <w:p w14:paraId="38E389B7" w14:textId="2A22D299" w:rsidR="00F47BA6" w:rsidRPr="00F47BA6" w:rsidRDefault="00F47BA6" w:rsidP="00F47BA6">
      <w:pPr>
        <w:rPr>
          <w:rFonts w:ascii="Arial" w:hAnsi="Arial" w:cs="Arial"/>
          <w:b/>
          <w:sz w:val="24"/>
          <w:szCs w:val="24"/>
          <w:lang w:val="nl-NL"/>
        </w:rPr>
      </w:pPr>
      <w:r w:rsidRPr="00F47BA6">
        <w:rPr>
          <w:rFonts w:ascii="Arial" w:hAnsi="Arial" w:cs="Arial"/>
          <w:sz w:val="24"/>
          <w:szCs w:val="24"/>
        </w:rPr>
        <w:t xml:space="preserve">By </w:t>
      </w:r>
      <w:r w:rsidRPr="00F47BA6">
        <w:rPr>
          <w:rFonts w:ascii="Arial" w:hAnsi="Arial" w:cs="Arial"/>
          <w:sz w:val="24"/>
          <w:szCs w:val="24"/>
          <w:lang w:val="nl-NL"/>
        </w:rPr>
        <w:t>Alice Rolandini Jensen</w:t>
      </w:r>
    </w:p>
    <w:p w14:paraId="31904478" w14:textId="77777777" w:rsidR="005B0710" w:rsidRDefault="005B0710" w:rsidP="00AF5669">
      <w:pPr>
        <w:rPr>
          <w:rFonts w:ascii="Arial" w:hAnsi="Arial" w:cs="Arial"/>
          <w:i/>
          <w:sz w:val="24"/>
          <w:szCs w:val="24"/>
        </w:rPr>
      </w:pPr>
    </w:p>
    <w:p w14:paraId="5D449C0C" w14:textId="0F48A11E" w:rsidR="00FC7B09" w:rsidRPr="00F47BA6" w:rsidRDefault="00D936AC" w:rsidP="00AF566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&gt;&gt;&gt;&gt;&gt;&gt;&gt;&gt;&gt;&gt;&gt;&gt;&gt;&gt;&gt;&gt;&gt;&gt;</w:t>
      </w:r>
    </w:p>
    <w:p w14:paraId="7238B031" w14:textId="23DEB28E" w:rsidR="008E1024" w:rsidRDefault="008E1024">
      <w:pPr>
        <w:rPr>
          <w:rFonts w:ascii="Arial" w:hAnsi="Arial" w:cs="Arial"/>
          <w:sz w:val="24"/>
          <w:szCs w:val="24"/>
        </w:rPr>
      </w:pPr>
      <w:r w:rsidRPr="00F47BA6">
        <w:rPr>
          <w:rFonts w:ascii="Arial" w:hAnsi="Arial" w:cs="Arial"/>
          <w:sz w:val="24"/>
          <w:szCs w:val="24"/>
        </w:rPr>
        <w:t>“There are many diseases that we can manage, but by understanding how disease works on a molecular level throughout the organism, we might have the chance to cure those diseases</w:t>
      </w:r>
      <w:r>
        <w:rPr>
          <w:rFonts w:ascii="Arial" w:hAnsi="Arial" w:cs="Arial"/>
          <w:sz w:val="24"/>
          <w:szCs w:val="24"/>
        </w:rPr>
        <w:t>,</w:t>
      </w:r>
      <w:r w:rsidRPr="00F47BA6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says </w:t>
      </w:r>
      <w:r w:rsidRPr="00F47BA6">
        <w:rPr>
          <w:rFonts w:ascii="Arial" w:hAnsi="Arial" w:cs="Arial"/>
          <w:sz w:val="24"/>
          <w:szCs w:val="24"/>
        </w:rPr>
        <w:t xml:space="preserve">Giovanni Pauletti, </w:t>
      </w:r>
      <w:r w:rsidRPr="00F47BA6">
        <w:rPr>
          <w:rFonts w:ascii="Arial" w:eastAsia="Times New Roman" w:hAnsi="Arial" w:cs="Arial"/>
          <w:sz w:val="24"/>
          <w:szCs w:val="24"/>
          <w:lang w:eastAsia="en-GB"/>
        </w:rPr>
        <w:t xml:space="preserve">Associate Professor of Biopharmaceutics &amp; Pharmacokinetics at </w:t>
      </w:r>
      <w:r w:rsidRPr="00F47BA6">
        <w:rPr>
          <w:rFonts w:ascii="Arial" w:hAnsi="Arial" w:cs="Arial"/>
          <w:sz w:val="24"/>
          <w:szCs w:val="24"/>
        </w:rPr>
        <w:t xml:space="preserve">the University </w:t>
      </w:r>
      <w:proofErr w:type="gramStart"/>
      <w:r w:rsidRPr="00F47BA6">
        <w:rPr>
          <w:rFonts w:ascii="Arial" w:hAnsi="Arial" w:cs="Arial"/>
          <w:sz w:val="24"/>
          <w:szCs w:val="24"/>
        </w:rPr>
        <w:t>of</w:t>
      </w:r>
      <w:proofErr w:type="gramEnd"/>
      <w:r w:rsidRPr="00F47BA6">
        <w:rPr>
          <w:rFonts w:ascii="Arial" w:hAnsi="Arial" w:cs="Arial"/>
          <w:sz w:val="24"/>
          <w:szCs w:val="24"/>
        </w:rPr>
        <w:t xml:space="preserve"> Cincinnati</w:t>
      </w:r>
      <w:r>
        <w:rPr>
          <w:rFonts w:ascii="Arial" w:hAnsi="Arial" w:cs="Arial"/>
          <w:sz w:val="24"/>
          <w:szCs w:val="24"/>
        </w:rPr>
        <w:t xml:space="preserve">, USA. </w:t>
      </w:r>
      <w:r w:rsidR="0003501A" w:rsidRPr="00F47BA6">
        <w:rPr>
          <w:rFonts w:ascii="Arial" w:hAnsi="Arial" w:cs="Arial"/>
          <w:sz w:val="24"/>
          <w:szCs w:val="24"/>
        </w:rPr>
        <w:t>The human body is a complex</w:t>
      </w:r>
      <w:r w:rsidR="007D1F88" w:rsidRPr="00F47BA6">
        <w:rPr>
          <w:rFonts w:ascii="Arial" w:hAnsi="Arial" w:cs="Arial"/>
          <w:sz w:val="24"/>
          <w:szCs w:val="24"/>
        </w:rPr>
        <w:t xml:space="preserve"> interconnected system. Isolated from one another, organs do </w:t>
      </w:r>
      <w:r w:rsidR="0003501A" w:rsidRPr="00F47BA6">
        <w:rPr>
          <w:rFonts w:ascii="Arial" w:hAnsi="Arial" w:cs="Arial"/>
          <w:sz w:val="24"/>
          <w:szCs w:val="24"/>
        </w:rPr>
        <w:t>not function as they should, n</w:t>
      </w:r>
      <w:r w:rsidR="00D23E85" w:rsidRPr="00F47BA6">
        <w:rPr>
          <w:rFonts w:ascii="Arial" w:hAnsi="Arial" w:cs="Arial"/>
          <w:sz w:val="24"/>
          <w:szCs w:val="24"/>
        </w:rPr>
        <w:t>or</w:t>
      </w:r>
      <w:r w:rsidR="007D1F88" w:rsidRPr="00F47BA6">
        <w:rPr>
          <w:rFonts w:ascii="Arial" w:hAnsi="Arial" w:cs="Arial"/>
          <w:sz w:val="24"/>
          <w:szCs w:val="24"/>
        </w:rPr>
        <w:t xml:space="preserve"> do the cells that </w:t>
      </w:r>
      <w:r w:rsidR="00015A51" w:rsidRPr="00F47BA6">
        <w:rPr>
          <w:rFonts w:ascii="Arial" w:hAnsi="Arial" w:cs="Arial"/>
          <w:sz w:val="24"/>
          <w:szCs w:val="24"/>
        </w:rPr>
        <w:t>organs</w:t>
      </w:r>
      <w:r w:rsidR="007D1F88" w:rsidRPr="00F47BA6">
        <w:rPr>
          <w:rFonts w:ascii="Arial" w:hAnsi="Arial" w:cs="Arial"/>
          <w:sz w:val="24"/>
          <w:szCs w:val="24"/>
        </w:rPr>
        <w:t xml:space="preserve"> are comprised of, or the biomolecules acting within and between the</w:t>
      </w:r>
      <w:r w:rsidR="003513EB" w:rsidRPr="00F47BA6">
        <w:rPr>
          <w:rFonts w:ascii="Arial" w:hAnsi="Arial" w:cs="Arial"/>
          <w:sz w:val="24"/>
          <w:szCs w:val="24"/>
        </w:rPr>
        <w:t>m.</w:t>
      </w:r>
      <w:r w:rsidR="007D1F88" w:rsidRPr="00F47BA6">
        <w:rPr>
          <w:rFonts w:ascii="Arial" w:hAnsi="Arial" w:cs="Arial"/>
          <w:sz w:val="24"/>
          <w:szCs w:val="24"/>
        </w:rPr>
        <w:t xml:space="preserve"> </w:t>
      </w:r>
      <w:r w:rsidR="00EA38BD" w:rsidRPr="00F47BA6">
        <w:rPr>
          <w:rFonts w:ascii="Arial" w:hAnsi="Arial" w:cs="Arial"/>
          <w:sz w:val="24"/>
          <w:szCs w:val="24"/>
        </w:rPr>
        <w:t>I</w:t>
      </w:r>
      <w:r w:rsidR="00700453" w:rsidRPr="00F47BA6">
        <w:rPr>
          <w:rFonts w:ascii="Arial" w:hAnsi="Arial" w:cs="Arial"/>
          <w:sz w:val="24"/>
          <w:szCs w:val="24"/>
        </w:rPr>
        <w:t>ntricate</w:t>
      </w:r>
      <w:r w:rsidR="0003501A" w:rsidRPr="00F47BA6">
        <w:rPr>
          <w:rFonts w:ascii="Arial" w:hAnsi="Arial" w:cs="Arial"/>
          <w:sz w:val="24"/>
          <w:szCs w:val="24"/>
        </w:rPr>
        <w:t xml:space="preserve"> connections between </w:t>
      </w:r>
      <w:r w:rsidR="00D23E85" w:rsidRPr="00F47BA6">
        <w:rPr>
          <w:rFonts w:ascii="Arial" w:hAnsi="Arial" w:cs="Arial"/>
          <w:sz w:val="24"/>
          <w:szCs w:val="24"/>
        </w:rPr>
        <w:t xml:space="preserve">molecules, cells and organs </w:t>
      </w:r>
      <w:r w:rsidR="0003501A" w:rsidRPr="00F47BA6">
        <w:rPr>
          <w:rFonts w:ascii="Arial" w:hAnsi="Arial" w:cs="Arial"/>
          <w:sz w:val="24"/>
          <w:szCs w:val="24"/>
        </w:rPr>
        <w:t xml:space="preserve">act like an underlying blueprint </w:t>
      </w:r>
      <w:r w:rsidR="00842D33" w:rsidRPr="00F47BA6">
        <w:rPr>
          <w:rFonts w:ascii="Arial" w:hAnsi="Arial" w:cs="Arial"/>
          <w:sz w:val="24"/>
          <w:szCs w:val="24"/>
        </w:rPr>
        <w:t xml:space="preserve">for life </w:t>
      </w:r>
      <w:r w:rsidR="0003501A" w:rsidRPr="00F47BA6">
        <w:rPr>
          <w:rFonts w:ascii="Arial" w:hAnsi="Arial" w:cs="Arial"/>
          <w:sz w:val="24"/>
          <w:szCs w:val="24"/>
        </w:rPr>
        <w:t>that we are yet to fully understand</w:t>
      </w:r>
      <w:r w:rsidR="00D23E85" w:rsidRPr="00F47BA6">
        <w:rPr>
          <w:rFonts w:ascii="Arial" w:hAnsi="Arial" w:cs="Arial"/>
          <w:sz w:val="24"/>
          <w:szCs w:val="24"/>
        </w:rPr>
        <w:t xml:space="preserve">. </w:t>
      </w:r>
      <w:r w:rsidR="00842D33" w:rsidRPr="00F47BA6">
        <w:rPr>
          <w:rFonts w:ascii="Arial" w:hAnsi="Arial" w:cs="Arial"/>
          <w:sz w:val="24"/>
          <w:szCs w:val="24"/>
        </w:rPr>
        <w:t>Systems therapeutics</w:t>
      </w:r>
      <w:r w:rsidR="00EA38BD" w:rsidRPr="00F47BA6">
        <w:rPr>
          <w:rFonts w:ascii="Arial" w:hAnsi="Arial" w:cs="Arial"/>
          <w:sz w:val="24"/>
          <w:szCs w:val="24"/>
        </w:rPr>
        <w:t xml:space="preserve"> aims to uncover the secrets of th</w:t>
      </w:r>
      <w:r w:rsidR="003513EB" w:rsidRPr="00F47BA6">
        <w:rPr>
          <w:rFonts w:ascii="Arial" w:hAnsi="Arial" w:cs="Arial"/>
          <w:sz w:val="24"/>
          <w:szCs w:val="24"/>
        </w:rPr>
        <w:t>is</w:t>
      </w:r>
      <w:r w:rsidR="00EA38BD" w:rsidRPr="00F47BA6">
        <w:rPr>
          <w:rFonts w:ascii="Arial" w:hAnsi="Arial" w:cs="Arial"/>
          <w:sz w:val="24"/>
          <w:szCs w:val="24"/>
        </w:rPr>
        <w:t xml:space="preserve"> blueprint and shape the future of medicine. </w:t>
      </w:r>
    </w:p>
    <w:p w14:paraId="635451D8" w14:textId="03CC29F6" w:rsidR="0042743E" w:rsidRDefault="0042743E">
      <w:pPr>
        <w:rPr>
          <w:rFonts w:ascii="Arial" w:hAnsi="Arial" w:cs="Arial"/>
          <w:sz w:val="24"/>
          <w:szCs w:val="24"/>
        </w:rPr>
      </w:pPr>
      <w:r w:rsidRPr="00F47BA6">
        <w:rPr>
          <w:rFonts w:ascii="Arial" w:hAnsi="Arial" w:cs="Arial"/>
          <w:sz w:val="24"/>
          <w:szCs w:val="24"/>
        </w:rPr>
        <w:t xml:space="preserve">Based on the principles of the emerging field of systems biology, systems therapeutics is creating unprecedented opportunities to develop novel </w:t>
      </w:r>
      <w:r w:rsidR="00355050" w:rsidRPr="00F47BA6">
        <w:rPr>
          <w:rFonts w:ascii="Arial" w:hAnsi="Arial" w:cs="Arial"/>
          <w:sz w:val="24"/>
          <w:szCs w:val="24"/>
        </w:rPr>
        <w:t>medicines</w:t>
      </w:r>
      <w:r w:rsidRPr="00F47BA6">
        <w:rPr>
          <w:rFonts w:ascii="Arial" w:hAnsi="Arial" w:cs="Arial"/>
          <w:sz w:val="24"/>
          <w:szCs w:val="24"/>
        </w:rPr>
        <w:t xml:space="preserve">. </w:t>
      </w:r>
      <w:r w:rsidR="00842D33" w:rsidRPr="00F47BA6">
        <w:rPr>
          <w:rFonts w:ascii="Arial" w:hAnsi="Arial" w:cs="Arial"/>
          <w:sz w:val="24"/>
          <w:szCs w:val="24"/>
        </w:rPr>
        <w:t xml:space="preserve">We will see personalised medicine, with respect to both the selection of </w:t>
      </w:r>
      <w:r w:rsidR="00355050" w:rsidRPr="00F47BA6">
        <w:rPr>
          <w:rFonts w:ascii="Arial" w:hAnsi="Arial" w:cs="Arial"/>
          <w:sz w:val="24"/>
          <w:szCs w:val="24"/>
        </w:rPr>
        <w:t>medicines</w:t>
      </w:r>
      <w:r w:rsidR="00842D33" w:rsidRPr="00F47BA6">
        <w:rPr>
          <w:rFonts w:ascii="Arial" w:hAnsi="Arial" w:cs="Arial"/>
          <w:sz w:val="24"/>
          <w:szCs w:val="24"/>
        </w:rPr>
        <w:t xml:space="preserve"> and dosing regimens. Treatments will be disease modifying and both pre-emptive and preventive. They will also be complex, and we will see multi-target drugs, rational drug-drug combinations and drug-device combinations. </w:t>
      </w:r>
      <w:r w:rsidR="00355CD7" w:rsidRPr="00F47BA6">
        <w:rPr>
          <w:rFonts w:ascii="Arial" w:hAnsi="Arial" w:cs="Arial"/>
          <w:sz w:val="24"/>
          <w:szCs w:val="24"/>
        </w:rPr>
        <w:t xml:space="preserve">All those involved in the pharmaceutical sciences, from researchers in academia and industry, to regulators, policy makers and clinicians, will meet to discuss this exciting future at the </w:t>
      </w:r>
      <w:r w:rsidR="005C3835" w:rsidRPr="00F47BA6">
        <w:rPr>
          <w:rFonts w:ascii="Arial" w:hAnsi="Arial" w:cs="Arial"/>
          <w:sz w:val="24"/>
          <w:szCs w:val="24"/>
        </w:rPr>
        <w:t>6</w:t>
      </w:r>
      <w:r w:rsidR="005C3835" w:rsidRPr="00F47BA6">
        <w:rPr>
          <w:rFonts w:ascii="Arial" w:hAnsi="Arial" w:cs="Arial"/>
          <w:sz w:val="24"/>
          <w:szCs w:val="24"/>
          <w:vertAlign w:val="superscript"/>
        </w:rPr>
        <w:t>th</w:t>
      </w:r>
      <w:r w:rsidR="005C3835" w:rsidRPr="00F47BA6">
        <w:rPr>
          <w:rFonts w:ascii="Arial" w:hAnsi="Arial" w:cs="Arial"/>
          <w:sz w:val="24"/>
          <w:szCs w:val="24"/>
        </w:rPr>
        <w:t xml:space="preserve"> </w:t>
      </w:r>
      <w:r w:rsidR="00355CD7" w:rsidRPr="00F47BA6">
        <w:rPr>
          <w:rFonts w:ascii="Arial" w:hAnsi="Arial" w:cs="Arial"/>
          <w:sz w:val="24"/>
          <w:szCs w:val="24"/>
        </w:rPr>
        <w:t>Pharmaceutical Sciences World Congress 2017</w:t>
      </w:r>
      <w:r w:rsidR="00842D33" w:rsidRPr="00F47BA6">
        <w:rPr>
          <w:rFonts w:ascii="Arial" w:hAnsi="Arial" w:cs="Arial"/>
          <w:sz w:val="24"/>
          <w:szCs w:val="24"/>
        </w:rPr>
        <w:t xml:space="preserve"> (PSWC</w:t>
      </w:r>
      <w:r w:rsidR="00EB73B6" w:rsidRPr="00F47BA6">
        <w:rPr>
          <w:rFonts w:ascii="Arial" w:hAnsi="Arial" w:cs="Arial"/>
          <w:sz w:val="24"/>
          <w:szCs w:val="24"/>
        </w:rPr>
        <w:t xml:space="preserve"> 20</w:t>
      </w:r>
      <w:r w:rsidR="00842D33" w:rsidRPr="00F47BA6">
        <w:rPr>
          <w:rFonts w:ascii="Arial" w:hAnsi="Arial" w:cs="Arial"/>
          <w:sz w:val="24"/>
          <w:szCs w:val="24"/>
        </w:rPr>
        <w:t>17)</w:t>
      </w:r>
      <w:r w:rsidR="00D936AC">
        <w:rPr>
          <w:rFonts w:ascii="Arial" w:hAnsi="Arial" w:cs="Arial"/>
          <w:sz w:val="24"/>
          <w:szCs w:val="24"/>
        </w:rPr>
        <w:t xml:space="preserve"> that will be held by the International Pharmaceutical Federation (FIP)</w:t>
      </w:r>
      <w:r w:rsidR="00842D33" w:rsidRPr="00F47BA6">
        <w:rPr>
          <w:rFonts w:ascii="Arial" w:hAnsi="Arial" w:cs="Arial"/>
          <w:sz w:val="24"/>
          <w:szCs w:val="24"/>
        </w:rPr>
        <w:t xml:space="preserve">. </w:t>
      </w:r>
      <w:r w:rsidR="00824442" w:rsidRPr="00F47BA6">
        <w:rPr>
          <w:rFonts w:ascii="Arial" w:hAnsi="Arial" w:cs="Arial"/>
          <w:sz w:val="24"/>
          <w:szCs w:val="24"/>
        </w:rPr>
        <w:t>The gathering will see experts</w:t>
      </w:r>
      <w:r w:rsidR="00842D33" w:rsidRPr="00F47BA6">
        <w:rPr>
          <w:rFonts w:ascii="Arial" w:hAnsi="Arial" w:cs="Arial"/>
          <w:sz w:val="24"/>
          <w:szCs w:val="24"/>
        </w:rPr>
        <w:t xml:space="preserve"> discuss </w:t>
      </w:r>
      <w:r w:rsidR="00355CD7" w:rsidRPr="00F47BA6">
        <w:rPr>
          <w:rFonts w:ascii="Arial" w:hAnsi="Arial" w:cs="Arial"/>
          <w:sz w:val="24"/>
          <w:szCs w:val="24"/>
        </w:rPr>
        <w:t>the central theme “Systems approaches to drug discovery, development and clinical usage.”</w:t>
      </w:r>
    </w:p>
    <w:p w14:paraId="7059B704" w14:textId="77777777" w:rsidR="00D936AC" w:rsidRDefault="00D936AC">
      <w:pPr>
        <w:rPr>
          <w:rFonts w:ascii="Arial" w:hAnsi="Arial" w:cs="Arial"/>
          <w:sz w:val="24"/>
          <w:szCs w:val="24"/>
        </w:rPr>
      </w:pPr>
    </w:p>
    <w:p w14:paraId="3CCEFA5B" w14:textId="30E9930E" w:rsidR="00D936AC" w:rsidRPr="00D936AC" w:rsidRDefault="00D936AC">
      <w:pPr>
        <w:rPr>
          <w:rFonts w:ascii="Arial" w:hAnsi="Arial" w:cs="Arial"/>
          <w:b/>
          <w:sz w:val="24"/>
          <w:szCs w:val="24"/>
        </w:rPr>
      </w:pPr>
      <w:r w:rsidRPr="00D936AC">
        <w:rPr>
          <w:rFonts w:ascii="Arial" w:hAnsi="Arial" w:cs="Arial"/>
          <w:b/>
          <w:sz w:val="24"/>
          <w:szCs w:val="24"/>
        </w:rPr>
        <w:t>Holistic</w:t>
      </w:r>
      <w:r>
        <w:rPr>
          <w:rFonts w:ascii="Arial" w:hAnsi="Arial" w:cs="Arial"/>
          <w:b/>
          <w:sz w:val="24"/>
          <w:szCs w:val="24"/>
        </w:rPr>
        <w:t xml:space="preserve"> approach</w:t>
      </w:r>
    </w:p>
    <w:p w14:paraId="34D4A7C8" w14:textId="287C33D6" w:rsidR="00355CD7" w:rsidRPr="00F47BA6" w:rsidRDefault="00D23E85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F47BA6">
        <w:rPr>
          <w:rFonts w:ascii="Arial" w:hAnsi="Arial" w:cs="Arial"/>
          <w:sz w:val="24"/>
          <w:szCs w:val="24"/>
        </w:rPr>
        <w:t xml:space="preserve">“Systems approaches to pharmaceutical science is a modern holistic approach,” explains </w:t>
      </w:r>
      <w:r w:rsidR="008E1024">
        <w:rPr>
          <w:rFonts w:ascii="Arial" w:hAnsi="Arial" w:cs="Arial"/>
          <w:sz w:val="24"/>
          <w:szCs w:val="24"/>
        </w:rPr>
        <w:t xml:space="preserve">Dr </w:t>
      </w:r>
      <w:r w:rsidR="002561AD" w:rsidRPr="00F47BA6">
        <w:rPr>
          <w:rFonts w:ascii="Arial" w:hAnsi="Arial" w:cs="Arial"/>
          <w:sz w:val="24"/>
          <w:szCs w:val="24"/>
        </w:rPr>
        <w:t>Pauletti</w:t>
      </w:r>
      <w:r w:rsidR="00F47BA6" w:rsidRPr="00F47BA6">
        <w:rPr>
          <w:rFonts w:ascii="Arial" w:hAnsi="Arial" w:cs="Arial"/>
          <w:sz w:val="24"/>
          <w:szCs w:val="24"/>
        </w:rPr>
        <w:t xml:space="preserve">, </w:t>
      </w:r>
      <w:r w:rsidR="008E1024">
        <w:rPr>
          <w:rFonts w:ascii="Arial" w:eastAsia="Times New Roman" w:hAnsi="Arial" w:cs="Arial"/>
          <w:sz w:val="24"/>
          <w:szCs w:val="24"/>
          <w:lang w:eastAsia="en-GB"/>
        </w:rPr>
        <w:t>who is also</w:t>
      </w:r>
      <w:r w:rsidR="002561AD" w:rsidRPr="00F47BA6">
        <w:rPr>
          <w:rFonts w:ascii="Arial" w:hAnsi="Arial" w:cs="Arial"/>
          <w:sz w:val="24"/>
          <w:szCs w:val="24"/>
        </w:rPr>
        <w:t xml:space="preserve"> </w:t>
      </w:r>
      <w:r w:rsidR="007659C3" w:rsidRPr="00F47BA6">
        <w:rPr>
          <w:rFonts w:ascii="Arial" w:hAnsi="Arial" w:cs="Arial"/>
          <w:sz w:val="24"/>
          <w:szCs w:val="24"/>
        </w:rPr>
        <w:t>FIP</w:t>
      </w:r>
      <w:r w:rsidR="008E1024">
        <w:rPr>
          <w:rFonts w:ascii="Arial" w:hAnsi="Arial" w:cs="Arial"/>
          <w:sz w:val="24"/>
          <w:szCs w:val="24"/>
        </w:rPr>
        <w:t>’s</w:t>
      </w:r>
      <w:r w:rsidR="007659C3" w:rsidRPr="00F47BA6">
        <w:rPr>
          <w:rFonts w:ascii="Arial" w:hAnsi="Arial" w:cs="Arial"/>
          <w:sz w:val="24"/>
          <w:szCs w:val="24"/>
        </w:rPr>
        <w:t xml:space="preserve"> Scientific Secretary</w:t>
      </w:r>
      <w:r w:rsidRPr="00F47BA6">
        <w:rPr>
          <w:rFonts w:ascii="Arial" w:hAnsi="Arial" w:cs="Arial"/>
          <w:sz w:val="24"/>
          <w:szCs w:val="24"/>
        </w:rPr>
        <w:t>.</w:t>
      </w:r>
      <w:r w:rsidR="007659C3" w:rsidRPr="00F47BA6">
        <w:rPr>
          <w:rFonts w:ascii="Arial" w:hAnsi="Arial" w:cs="Arial"/>
          <w:sz w:val="24"/>
          <w:szCs w:val="24"/>
        </w:rPr>
        <w:t xml:space="preserve"> </w:t>
      </w:r>
      <w:r w:rsidRPr="00F47BA6">
        <w:rPr>
          <w:rFonts w:ascii="Arial" w:hAnsi="Arial" w:cs="Arial"/>
          <w:sz w:val="24"/>
          <w:szCs w:val="24"/>
        </w:rPr>
        <w:t>“</w:t>
      </w:r>
      <w:r w:rsidR="00CC06F5" w:rsidRPr="00F47BA6">
        <w:rPr>
          <w:rFonts w:ascii="Arial" w:hAnsi="Arial" w:cs="Arial"/>
          <w:sz w:val="24"/>
          <w:szCs w:val="24"/>
        </w:rPr>
        <w:t>Here, w</w:t>
      </w:r>
      <w:r w:rsidR="007659C3" w:rsidRPr="00F47BA6">
        <w:rPr>
          <w:rFonts w:ascii="Arial" w:hAnsi="Arial" w:cs="Arial"/>
          <w:sz w:val="24"/>
          <w:szCs w:val="24"/>
        </w:rPr>
        <w:t xml:space="preserve">e </w:t>
      </w:r>
      <w:r w:rsidRPr="00F47BA6">
        <w:rPr>
          <w:rFonts w:ascii="Arial" w:hAnsi="Arial" w:cs="Arial"/>
          <w:sz w:val="24"/>
          <w:szCs w:val="24"/>
        </w:rPr>
        <w:t xml:space="preserve">focus on the entire organism, not only the </w:t>
      </w:r>
      <w:r w:rsidR="007659C3" w:rsidRPr="00F47BA6">
        <w:rPr>
          <w:rFonts w:ascii="Arial" w:hAnsi="Arial" w:cs="Arial"/>
          <w:sz w:val="24"/>
          <w:szCs w:val="24"/>
        </w:rPr>
        <w:t xml:space="preserve">part </w:t>
      </w:r>
      <w:r w:rsidRPr="00F47BA6">
        <w:rPr>
          <w:rFonts w:ascii="Arial" w:hAnsi="Arial" w:cs="Arial"/>
          <w:sz w:val="24"/>
          <w:szCs w:val="24"/>
        </w:rPr>
        <w:t>of the body affected by disease.</w:t>
      </w:r>
      <w:r w:rsidR="007659C3" w:rsidRPr="00F47BA6">
        <w:rPr>
          <w:rFonts w:ascii="Arial" w:hAnsi="Arial" w:cs="Arial"/>
          <w:sz w:val="24"/>
          <w:szCs w:val="24"/>
        </w:rPr>
        <w:t xml:space="preserve"> By understanding the interconnectivity between systems, we can </w:t>
      </w:r>
      <w:r w:rsidR="00DD572F" w:rsidRPr="00F47BA6">
        <w:rPr>
          <w:rFonts w:ascii="Arial" w:hAnsi="Arial" w:cs="Arial"/>
          <w:sz w:val="24"/>
          <w:szCs w:val="24"/>
        </w:rPr>
        <w:t>now</w:t>
      </w:r>
      <w:r w:rsidR="007659C3" w:rsidRPr="00F47BA6">
        <w:rPr>
          <w:rFonts w:ascii="Arial" w:hAnsi="Arial" w:cs="Arial"/>
          <w:sz w:val="24"/>
          <w:szCs w:val="24"/>
        </w:rPr>
        <w:t xml:space="preserve"> optimise</w:t>
      </w:r>
      <w:r w:rsidR="00695518" w:rsidRPr="00F47BA6">
        <w:rPr>
          <w:rFonts w:ascii="Arial" w:hAnsi="Arial" w:cs="Arial"/>
          <w:sz w:val="24"/>
          <w:szCs w:val="24"/>
        </w:rPr>
        <w:t xml:space="preserve"> </w:t>
      </w:r>
      <w:r w:rsidR="00355050" w:rsidRPr="00F47BA6">
        <w:rPr>
          <w:rFonts w:ascii="Arial" w:hAnsi="Arial" w:cs="Arial"/>
          <w:sz w:val="24"/>
          <w:szCs w:val="24"/>
        </w:rPr>
        <w:t xml:space="preserve">medicines </w:t>
      </w:r>
      <w:r w:rsidR="00695518" w:rsidRPr="00F47BA6">
        <w:rPr>
          <w:rFonts w:ascii="Arial" w:hAnsi="Arial" w:cs="Arial"/>
          <w:sz w:val="24"/>
          <w:szCs w:val="24"/>
        </w:rPr>
        <w:t>therapy</w:t>
      </w:r>
      <w:r w:rsidR="007659C3" w:rsidRPr="00F47BA6">
        <w:rPr>
          <w:rFonts w:ascii="Arial" w:hAnsi="Arial" w:cs="Arial"/>
          <w:sz w:val="24"/>
          <w:szCs w:val="24"/>
        </w:rPr>
        <w:t xml:space="preserve"> to </w:t>
      </w:r>
      <w:r w:rsidR="00695518" w:rsidRPr="00F47BA6">
        <w:rPr>
          <w:rFonts w:ascii="Arial" w:hAnsi="Arial" w:cs="Arial"/>
          <w:sz w:val="24"/>
          <w:szCs w:val="24"/>
        </w:rPr>
        <w:t>result in greater</w:t>
      </w:r>
      <w:r w:rsidR="007659C3" w:rsidRPr="00F47BA6">
        <w:rPr>
          <w:rFonts w:ascii="Arial" w:hAnsi="Arial" w:cs="Arial"/>
          <w:sz w:val="24"/>
          <w:szCs w:val="24"/>
        </w:rPr>
        <w:t xml:space="preserve"> benefit</w:t>
      </w:r>
      <w:r w:rsidR="00695518" w:rsidRPr="00F47BA6">
        <w:rPr>
          <w:rFonts w:ascii="Arial" w:hAnsi="Arial" w:cs="Arial"/>
          <w:sz w:val="24"/>
          <w:szCs w:val="24"/>
        </w:rPr>
        <w:t>s</w:t>
      </w:r>
      <w:r w:rsidR="007659C3" w:rsidRPr="00F47BA6">
        <w:rPr>
          <w:rFonts w:ascii="Arial" w:hAnsi="Arial" w:cs="Arial"/>
          <w:sz w:val="24"/>
          <w:szCs w:val="24"/>
        </w:rPr>
        <w:t xml:space="preserve"> </w:t>
      </w:r>
      <w:r w:rsidR="00695518" w:rsidRPr="00F47BA6">
        <w:rPr>
          <w:rFonts w:ascii="Arial" w:hAnsi="Arial" w:cs="Arial"/>
          <w:sz w:val="24"/>
          <w:szCs w:val="24"/>
        </w:rPr>
        <w:t>for the individual patient</w:t>
      </w:r>
      <w:r w:rsidR="007659C3" w:rsidRPr="00F47BA6">
        <w:rPr>
          <w:rFonts w:ascii="Arial" w:hAnsi="Arial" w:cs="Arial"/>
          <w:sz w:val="24"/>
          <w:szCs w:val="24"/>
        </w:rPr>
        <w:t xml:space="preserve">. </w:t>
      </w:r>
      <w:r w:rsidR="00695518" w:rsidRPr="00F47BA6">
        <w:rPr>
          <w:rFonts w:ascii="Arial" w:hAnsi="Arial" w:cs="Arial"/>
          <w:sz w:val="24"/>
          <w:szCs w:val="24"/>
        </w:rPr>
        <w:t>Specifically, w</w:t>
      </w:r>
      <w:r w:rsidRPr="00F47BA6">
        <w:rPr>
          <w:rFonts w:ascii="Arial" w:hAnsi="Arial" w:cs="Arial"/>
          <w:sz w:val="24"/>
          <w:szCs w:val="24"/>
        </w:rPr>
        <w:t>e can</w:t>
      </w:r>
      <w:r w:rsidR="007659C3" w:rsidRPr="00F47BA6">
        <w:rPr>
          <w:rFonts w:ascii="Arial" w:hAnsi="Arial" w:cs="Arial"/>
          <w:sz w:val="24"/>
          <w:szCs w:val="24"/>
        </w:rPr>
        <w:t xml:space="preserve"> tailor an individual’s treatment </w:t>
      </w:r>
      <w:r w:rsidRPr="00F47BA6">
        <w:rPr>
          <w:rFonts w:ascii="Arial" w:hAnsi="Arial" w:cs="Arial"/>
          <w:sz w:val="24"/>
          <w:szCs w:val="24"/>
        </w:rPr>
        <w:t xml:space="preserve">so that a </w:t>
      </w:r>
      <w:r w:rsidR="00355050" w:rsidRPr="00F47BA6">
        <w:rPr>
          <w:rFonts w:ascii="Arial" w:hAnsi="Arial" w:cs="Arial"/>
          <w:sz w:val="24"/>
          <w:szCs w:val="24"/>
        </w:rPr>
        <w:t xml:space="preserve">medicine </w:t>
      </w:r>
      <w:r w:rsidRPr="00F47BA6">
        <w:rPr>
          <w:rFonts w:ascii="Arial" w:hAnsi="Arial" w:cs="Arial"/>
          <w:sz w:val="24"/>
          <w:szCs w:val="24"/>
        </w:rPr>
        <w:t xml:space="preserve">is more effective and has less side effects.” </w:t>
      </w:r>
    </w:p>
    <w:p w14:paraId="5D35751A" w14:textId="145B570E" w:rsidR="002F7EB5" w:rsidRDefault="00CC06F5">
      <w:pPr>
        <w:rPr>
          <w:rFonts w:ascii="Arial" w:hAnsi="Arial" w:cs="Arial"/>
          <w:sz w:val="24"/>
          <w:szCs w:val="24"/>
        </w:rPr>
      </w:pPr>
      <w:r w:rsidRPr="00F47BA6">
        <w:rPr>
          <w:rFonts w:ascii="Arial" w:hAnsi="Arial" w:cs="Arial"/>
          <w:sz w:val="24"/>
          <w:szCs w:val="24"/>
        </w:rPr>
        <w:t>Key to the advent and implemen</w:t>
      </w:r>
      <w:r w:rsidR="00090B94" w:rsidRPr="00F47BA6">
        <w:rPr>
          <w:rFonts w:ascii="Arial" w:hAnsi="Arial" w:cs="Arial"/>
          <w:sz w:val="24"/>
          <w:szCs w:val="24"/>
        </w:rPr>
        <w:t xml:space="preserve">tation of systems approaches are the technological advances that are enabling researchers to create accurate models of the body systems and </w:t>
      </w:r>
      <w:r w:rsidR="00355050" w:rsidRPr="00F47BA6">
        <w:rPr>
          <w:rFonts w:ascii="Arial" w:hAnsi="Arial" w:cs="Arial"/>
          <w:sz w:val="24"/>
          <w:szCs w:val="24"/>
        </w:rPr>
        <w:t xml:space="preserve">medicine </w:t>
      </w:r>
      <w:r w:rsidR="00090B94" w:rsidRPr="00F47BA6">
        <w:rPr>
          <w:rFonts w:ascii="Arial" w:hAnsi="Arial" w:cs="Arial"/>
          <w:sz w:val="24"/>
          <w:szCs w:val="24"/>
        </w:rPr>
        <w:t>interaction. “In 2014</w:t>
      </w:r>
      <w:r w:rsidR="009C5560" w:rsidRPr="00F47BA6">
        <w:rPr>
          <w:rFonts w:ascii="Arial" w:hAnsi="Arial" w:cs="Arial"/>
          <w:sz w:val="24"/>
          <w:szCs w:val="24"/>
        </w:rPr>
        <w:t>,</w:t>
      </w:r>
      <w:r w:rsidR="00090B94" w:rsidRPr="00F47BA6">
        <w:rPr>
          <w:rFonts w:ascii="Arial" w:hAnsi="Arial" w:cs="Arial"/>
          <w:sz w:val="24"/>
          <w:szCs w:val="24"/>
        </w:rPr>
        <w:t xml:space="preserve"> the Nobel Prize in </w:t>
      </w:r>
      <w:r w:rsidR="00D936AC">
        <w:rPr>
          <w:rFonts w:ascii="Arial" w:hAnsi="Arial" w:cs="Arial"/>
          <w:sz w:val="24"/>
          <w:szCs w:val="24"/>
        </w:rPr>
        <w:t>C</w:t>
      </w:r>
      <w:r w:rsidR="00090B94" w:rsidRPr="00F47BA6">
        <w:rPr>
          <w:rFonts w:ascii="Arial" w:hAnsi="Arial" w:cs="Arial"/>
          <w:sz w:val="24"/>
          <w:szCs w:val="24"/>
        </w:rPr>
        <w:t xml:space="preserve">hemistry was </w:t>
      </w:r>
      <w:r w:rsidR="00090B94" w:rsidRPr="00F47BA6">
        <w:rPr>
          <w:rFonts w:ascii="Arial" w:hAnsi="Arial" w:cs="Arial"/>
          <w:sz w:val="24"/>
          <w:szCs w:val="24"/>
        </w:rPr>
        <w:lastRenderedPageBreak/>
        <w:t xml:space="preserve">awarded for the development of high resolution microscopy. Now, we are using </w:t>
      </w:r>
      <w:r w:rsidR="00E81EA9" w:rsidRPr="00F47BA6">
        <w:rPr>
          <w:rFonts w:ascii="Arial" w:hAnsi="Arial" w:cs="Arial"/>
          <w:sz w:val="24"/>
          <w:szCs w:val="24"/>
        </w:rPr>
        <w:t xml:space="preserve">these prize-winning techniques together with other state-of-the-art </w:t>
      </w:r>
      <w:r w:rsidR="004B097D" w:rsidRPr="00F47BA6">
        <w:rPr>
          <w:rFonts w:ascii="Arial" w:hAnsi="Arial" w:cs="Arial"/>
          <w:sz w:val="24"/>
          <w:szCs w:val="24"/>
        </w:rPr>
        <w:t>strategies</w:t>
      </w:r>
      <w:r w:rsidR="00090B94" w:rsidRPr="00F47BA6">
        <w:rPr>
          <w:rFonts w:ascii="Arial" w:hAnsi="Arial" w:cs="Arial"/>
          <w:sz w:val="24"/>
          <w:szCs w:val="24"/>
        </w:rPr>
        <w:t>, such as high resolution mass spectrometry</w:t>
      </w:r>
      <w:r w:rsidR="002F7EB5" w:rsidRPr="00F47BA6">
        <w:rPr>
          <w:rFonts w:ascii="Arial" w:hAnsi="Arial" w:cs="Arial"/>
          <w:sz w:val="24"/>
          <w:szCs w:val="24"/>
        </w:rPr>
        <w:t>,</w:t>
      </w:r>
      <w:r w:rsidR="00090B94" w:rsidRPr="00F47BA6">
        <w:rPr>
          <w:rFonts w:ascii="Arial" w:hAnsi="Arial" w:cs="Arial"/>
          <w:sz w:val="24"/>
          <w:szCs w:val="24"/>
        </w:rPr>
        <w:t xml:space="preserve"> to visualise </w:t>
      </w:r>
      <w:r w:rsidR="00E81EA9" w:rsidRPr="00F47BA6">
        <w:rPr>
          <w:rFonts w:ascii="Arial" w:hAnsi="Arial" w:cs="Arial"/>
          <w:sz w:val="24"/>
          <w:szCs w:val="24"/>
        </w:rPr>
        <w:t xml:space="preserve">and </w:t>
      </w:r>
      <w:r w:rsidR="00DD572F" w:rsidRPr="00F47BA6">
        <w:rPr>
          <w:rFonts w:ascii="Arial" w:hAnsi="Arial" w:cs="Arial"/>
          <w:sz w:val="24"/>
          <w:szCs w:val="24"/>
        </w:rPr>
        <w:t>quantify</w:t>
      </w:r>
      <w:r w:rsidR="00E81EA9" w:rsidRPr="00F47BA6">
        <w:rPr>
          <w:rFonts w:ascii="Arial" w:hAnsi="Arial" w:cs="Arial"/>
          <w:sz w:val="24"/>
          <w:szCs w:val="24"/>
        </w:rPr>
        <w:t xml:space="preserve"> </w:t>
      </w:r>
      <w:r w:rsidR="00090B94" w:rsidRPr="00F47BA6">
        <w:rPr>
          <w:rFonts w:ascii="Arial" w:hAnsi="Arial" w:cs="Arial"/>
          <w:sz w:val="24"/>
          <w:szCs w:val="24"/>
        </w:rPr>
        <w:t xml:space="preserve">compounds within cells,” says </w:t>
      </w:r>
      <w:r w:rsidR="002F7EB5" w:rsidRPr="00F47BA6">
        <w:rPr>
          <w:rFonts w:ascii="Arial" w:hAnsi="Arial" w:cs="Arial"/>
          <w:sz w:val="24"/>
          <w:szCs w:val="24"/>
        </w:rPr>
        <w:t xml:space="preserve">Per </w:t>
      </w:r>
      <w:proofErr w:type="spellStart"/>
      <w:r w:rsidR="002F7EB5" w:rsidRPr="00F47BA6">
        <w:rPr>
          <w:rFonts w:ascii="Arial" w:hAnsi="Arial" w:cs="Arial"/>
          <w:sz w:val="24"/>
          <w:szCs w:val="24"/>
        </w:rPr>
        <w:t>Artursson</w:t>
      </w:r>
      <w:proofErr w:type="spellEnd"/>
      <w:r w:rsidR="00F47BA6" w:rsidRPr="00F47BA6">
        <w:rPr>
          <w:rFonts w:ascii="Arial" w:hAnsi="Arial" w:cs="Arial"/>
          <w:sz w:val="24"/>
          <w:szCs w:val="24"/>
        </w:rPr>
        <w:t>, P</w:t>
      </w:r>
      <w:r w:rsidR="00F47BA6" w:rsidRPr="00F47BA6">
        <w:rPr>
          <w:rStyle w:val="st"/>
          <w:rFonts w:ascii="Arial" w:hAnsi="Arial" w:cs="Arial"/>
          <w:sz w:val="24"/>
          <w:szCs w:val="24"/>
        </w:rPr>
        <w:t>rofessor in Dosage Form Design</w:t>
      </w:r>
      <w:r w:rsidR="002F7EB5" w:rsidRPr="00F47BA6">
        <w:rPr>
          <w:rFonts w:ascii="Arial" w:hAnsi="Arial" w:cs="Arial"/>
          <w:sz w:val="24"/>
          <w:szCs w:val="24"/>
        </w:rPr>
        <w:t xml:space="preserve"> </w:t>
      </w:r>
      <w:r w:rsidR="00F47BA6" w:rsidRPr="00F47BA6">
        <w:rPr>
          <w:rFonts w:ascii="Arial" w:hAnsi="Arial" w:cs="Arial"/>
          <w:sz w:val="24"/>
          <w:szCs w:val="24"/>
        </w:rPr>
        <w:t xml:space="preserve">at </w:t>
      </w:r>
      <w:r w:rsidR="002F7EB5" w:rsidRPr="00F47BA6">
        <w:rPr>
          <w:rFonts w:ascii="Arial" w:hAnsi="Arial" w:cs="Arial"/>
          <w:sz w:val="24"/>
          <w:szCs w:val="24"/>
        </w:rPr>
        <w:t>Uppsala University</w:t>
      </w:r>
      <w:r w:rsidR="00F47BA6" w:rsidRPr="00F47BA6">
        <w:rPr>
          <w:rFonts w:ascii="Arial" w:hAnsi="Arial" w:cs="Arial"/>
          <w:sz w:val="24"/>
          <w:szCs w:val="24"/>
        </w:rPr>
        <w:t>, Sweden,</w:t>
      </w:r>
      <w:r w:rsidR="002F7EB5" w:rsidRPr="00F47BA6">
        <w:rPr>
          <w:rFonts w:ascii="Arial" w:hAnsi="Arial" w:cs="Arial"/>
          <w:sz w:val="24"/>
          <w:szCs w:val="24"/>
        </w:rPr>
        <w:t xml:space="preserve"> </w:t>
      </w:r>
      <w:r w:rsidR="00384C42" w:rsidRPr="00F47BA6">
        <w:rPr>
          <w:rFonts w:ascii="Arial" w:hAnsi="Arial" w:cs="Arial"/>
          <w:sz w:val="24"/>
          <w:szCs w:val="24"/>
        </w:rPr>
        <w:t>and</w:t>
      </w:r>
      <w:r w:rsidR="002F7EB5" w:rsidRPr="00F47BA6">
        <w:rPr>
          <w:rFonts w:ascii="Arial" w:hAnsi="Arial" w:cs="Arial"/>
          <w:sz w:val="24"/>
          <w:szCs w:val="24"/>
        </w:rPr>
        <w:t xml:space="preserve"> leader of </w:t>
      </w:r>
      <w:r w:rsidR="00695518" w:rsidRPr="00F47BA6">
        <w:rPr>
          <w:rFonts w:ascii="Arial" w:hAnsi="Arial" w:cs="Arial"/>
          <w:sz w:val="24"/>
          <w:szCs w:val="24"/>
        </w:rPr>
        <w:t xml:space="preserve">the </w:t>
      </w:r>
      <w:r w:rsidR="00BF58DA" w:rsidRPr="00F47BA6">
        <w:rPr>
          <w:rFonts w:ascii="Arial" w:hAnsi="Arial" w:cs="Arial"/>
          <w:sz w:val="24"/>
          <w:szCs w:val="24"/>
        </w:rPr>
        <w:t>PSWC</w:t>
      </w:r>
      <w:r w:rsidR="00EB73B6" w:rsidRPr="00F47BA6">
        <w:rPr>
          <w:rFonts w:ascii="Arial" w:hAnsi="Arial" w:cs="Arial"/>
          <w:sz w:val="24"/>
          <w:szCs w:val="24"/>
        </w:rPr>
        <w:t xml:space="preserve"> 20</w:t>
      </w:r>
      <w:r w:rsidR="00BF58DA" w:rsidRPr="00F47BA6">
        <w:rPr>
          <w:rFonts w:ascii="Arial" w:hAnsi="Arial" w:cs="Arial"/>
          <w:sz w:val="24"/>
          <w:szCs w:val="24"/>
        </w:rPr>
        <w:t xml:space="preserve">17 </w:t>
      </w:r>
      <w:r w:rsidR="00695518" w:rsidRPr="00F47BA6">
        <w:rPr>
          <w:rFonts w:ascii="Arial" w:hAnsi="Arial" w:cs="Arial"/>
          <w:sz w:val="24"/>
          <w:szCs w:val="24"/>
        </w:rPr>
        <w:t>track on</w:t>
      </w:r>
      <w:r w:rsidR="00BF58DA" w:rsidRPr="00F47BA6">
        <w:rPr>
          <w:rFonts w:ascii="Arial" w:hAnsi="Arial" w:cs="Arial"/>
          <w:sz w:val="24"/>
          <w:szCs w:val="24"/>
        </w:rPr>
        <w:t xml:space="preserve"> drug delivery and t</w:t>
      </w:r>
      <w:r w:rsidR="002F7EB5" w:rsidRPr="00F47BA6">
        <w:rPr>
          <w:rFonts w:ascii="Arial" w:hAnsi="Arial" w:cs="Arial"/>
          <w:sz w:val="24"/>
          <w:szCs w:val="24"/>
        </w:rPr>
        <w:t>argeting sciences. “</w:t>
      </w:r>
      <w:r w:rsidR="004B097D" w:rsidRPr="00F47BA6">
        <w:rPr>
          <w:rFonts w:ascii="Arial" w:hAnsi="Arial" w:cs="Arial"/>
          <w:sz w:val="24"/>
          <w:szCs w:val="24"/>
        </w:rPr>
        <w:t>In their most advanced set ups, these</w:t>
      </w:r>
      <w:r w:rsidR="002F7EB5" w:rsidRPr="00F47BA6">
        <w:rPr>
          <w:rFonts w:ascii="Arial" w:hAnsi="Arial" w:cs="Arial"/>
          <w:sz w:val="24"/>
          <w:szCs w:val="24"/>
        </w:rPr>
        <w:t xml:space="preserve"> technologies allow us to look inside organs, and even into cells, </w:t>
      </w:r>
      <w:r w:rsidR="00384C42" w:rsidRPr="00F47BA6">
        <w:rPr>
          <w:rFonts w:ascii="Arial" w:hAnsi="Arial" w:cs="Arial"/>
          <w:sz w:val="24"/>
          <w:szCs w:val="24"/>
        </w:rPr>
        <w:t>to</w:t>
      </w:r>
      <w:r w:rsidR="002F7EB5" w:rsidRPr="00F47BA6">
        <w:rPr>
          <w:rFonts w:ascii="Arial" w:hAnsi="Arial" w:cs="Arial"/>
          <w:sz w:val="24"/>
          <w:szCs w:val="24"/>
        </w:rPr>
        <w:t xml:space="preserve"> see exactly where a </w:t>
      </w:r>
      <w:r w:rsidR="00355050" w:rsidRPr="00F47BA6">
        <w:rPr>
          <w:rFonts w:ascii="Arial" w:hAnsi="Arial" w:cs="Arial"/>
          <w:sz w:val="24"/>
          <w:szCs w:val="24"/>
        </w:rPr>
        <w:t xml:space="preserve">medicine </w:t>
      </w:r>
      <w:r w:rsidR="002F7EB5" w:rsidRPr="00F47BA6">
        <w:rPr>
          <w:rFonts w:ascii="Arial" w:hAnsi="Arial" w:cs="Arial"/>
          <w:sz w:val="24"/>
          <w:szCs w:val="24"/>
        </w:rPr>
        <w:t>distributes</w:t>
      </w:r>
      <w:r w:rsidR="00384C42" w:rsidRPr="00F47BA6">
        <w:rPr>
          <w:rFonts w:ascii="Arial" w:hAnsi="Arial" w:cs="Arial"/>
          <w:sz w:val="24"/>
          <w:szCs w:val="24"/>
        </w:rPr>
        <w:t xml:space="preserve">. We can now see how </w:t>
      </w:r>
      <w:r w:rsidR="00355050" w:rsidRPr="00F47BA6">
        <w:rPr>
          <w:rFonts w:ascii="Arial" w:hAnsi="Arial" w:cs="Arial"/>
          <w:sz w:val="24"/>
          <w:szCs w:val="24"/>
        </w:rPr>
        <w:t xml:space="preserve">medicines </w:t>
      </w:r>
      <w:r w:rsidR="002F7EB5" w:rsidRPr="00F47BA6">
        <w:rPr>
          <w:rFonts w:ascii="Arial" w:hAnsi="Arial" w:cs="Arial"/>
          <w:sz w:val="24"/>
          <w:szCs w:val="24"/>
        </w:rPr>
        <w:t xml:space="preserve">interact with </w:t>
      </w:r>
      <w:r w:rsidR="00A0218B" w:rsidRPr="00F47BA6">
        <w:rPr>
          <w:rFonts w:ascii="Arial" w:hAnsi="Arial" w:cs="Arial"/>
          <w:sz w:val="24"/>
          <w:szCs w:val="24"/>
        </w:rPr>
        <w:t xml:space="preserve">almost </w:t>
      </w:r>
      <w:r w:rsidR="002F7EB5" w:rsidRPr="00F47BA6">
        <w:rPr>
          <w:rFonts w:ascii="Arial" w:hAnsi="Arial" w:cs="Arial"/>
          <w:sz w:val="24"/>
          <w:szCs w:val="24"/>
        </w:rPr>
        <w:t>all proteins in a cell and understand potential effects and side effects.”</w:t>
      </w:r>
    </w:p>
    <w:p w14:paraId="44D3BC12" w14:textId="77777777" w:rsidR="00D936AC" w:rsidRDefault="00D936AC">
      <w:pPr>
        <w:rPr>
          <w:rFonts w:ascii="Arial" w:hAnsi="Arial" w:cs="Arial"/>
          <w:sz w:val="24"/>
          <w:szCs w:val="24"/>
        </w:rPr>
      </w:pPr>
    </w:p>
    <w:p w14:paraId="5E5E6123" w14:textId="65C15481" w:rsidR="00D936AC" w:rsidRPr="00D936AC" w:rsidRDefault="00D936AC">
      <w:pPr>
        <w:rPr>
          <w:rFonts w:ascii="Arial" w:hAnsi="Arial" w:cs="Arial"/>
          <w:b/>
          <w:sz w:val="24"/>
          <w:szCs w:val="24"/>
        </w:rPr>
      </w:pPr>
      <w:r w:rsidRPr="00D936AC">
        <w:rPr>
          <w:rFonts w:ascii="Arial" w:hAnsi="Arial" w:cs="Arial"/>
          <w:b/>
          <w:sz w:val="24"/>
          <w:szCs w:val="24"/>
        </w:rPr>
        <w:t>More data than ever</w:t>
      </w:r>
    </w:p>
    <w:p w14:paraId="66DA514A" w14:textId="76946748" w:rsidR="009B4727" w:rsidRPr="00F47BA6" w:rsidRDefault="00BF58DA">
      <w:pPr>
        <w:rPr>
          <w:rFonts w:ascii="Arial" w:hAnsi="Arial" w:cs="Arial"/>
          <w:sz w:val="24"/>
          <w:szCs w:val="24"/>
        </w:rPr>
      </w:pPr>
      <w:r w:rsidRPr="00F47BA6">
        <w:rPr>
          <w:rFonts w:ascii="Arial" w:hAnsi="Arial" w:cs="Arial"/>
          <w:sz w:val="24"/>
          <w:szCs w:val="24"/>
        </w:rPr>
        <w:t>Emerging t</w:t>
      </w:r>
      <w:r w:rsidR="002F7EB5" w:rsidRPr="00F47BA6">
        <w:rPr>
          <w:rFonts w:ascii="Arial" w:hAnsi="Arial" w:cs="Arial"/>
          <w:sz w:val="24"/>
          <w:szCs w:val="24"/>
        </w:rPr>
        <w:t xml:space="preserve">echnologies are providing </w:t>
      </w:r>
      <w:r w:rsidRPr="00F47BA6">
        <w:rPr>
          <w:rFonts w:ascii="Arial" w:hAnsi="Arial" w:cs="Arial"/>
          <w:sz w:val="24"/>
          <w:szCs w:val="24"/>
        </w:rPr>
        <w:t xml:space="preserve">pharmaceutical </w:t>
      </w:r>
      <w:r w:rsidR="002F7EB5" w:rsidRPr="00F47BA6">
        <w:rPr>
          <w:rFonts w:ascii="Arial" w:hAnsi="Arial" w:cs="Arial"/>
          <w:sz w:val="24"/>
          <w:szCs w:val="24"/>
        </w:rPr>
        <w:t xml:space="preserve">researchers with more data than ever before. </w:t>
      </w:r>
      <w:r w:rsidRPr="00F47BA6">
        <w:rPr>
          <w:rFonts w:ascii="Arial" w:hAnsi="Arial" w:cs="Arial"/>
          <w:sz w:val="24"/>
          <w:szCs w:val="24"/>
        </w:rPr>
        <w:t xml:space="preserve">Analysis of this “big data” is what is really driving the success of </w:t>
      </w:r>
      <w:r w:rsidR="00384C42" w:rsidRPr="00F47BA6">
        <w:rPr>
          <w:rFonts w:ascii="Arial" w:hAnsi="Arial" w:cs="Arial"/>
          <w:sz w:val="24"/>
          <w:szCs w:val="24"/>
        </w:rPr>
        <w:t xml:space="preserve">computer </w:t>
      </w:r>
      <w:r w:rsidRPr="00F47BA6">
        <w:rPr>
          <w:rFonts w:ascii="Arial" w:hAnsi="Arial" w:cs="Arial"/>
          <w:sz w:val="24"/>
          <w:szCs w:val="24"/>
        </w:rPr>
        <w:t>models. “</w:t>
      </w:r>
      <w:r w:rsidR="00384C42" w:rsidRPr="00F47BA6">
        <w:rPr>
          <w:rFonts w:ascii="Arial" w:hAnsi="Arial" w:cs="Arial"/>
          <w:sz w:val="24"/>
          <w:szCs w:val="24"/>
        </w:rPr>
        <w:t xml:space="preserve">Not only </w:t>
      </w:r>
      <w:r w:rsidR="000B5F93" w:rsidRPr="00F47BA6">
        <w:rPr>
          <w:rFonts w:ascii="Arial" w:hAnsi="Arial" w:cs="Arial"/>
          <w:sz w:val="24"/>
          <w:szCs w:val="24"/>
        </w:rPr>
        <w:t xml:space="preserve">are </w:t>
      </w:r>
      <w:r w:rsidR="00384C42" w:rsidRPr="00F47BA6">
        <w:rPr>
          <w:rFonts w:ascii="Arial" w:hAnsi="Arial" w:cs="Arial"/>
          <w:sz w:val="24"/>
          <w:szCs w:val="24"/>
        </w:rPr>
        <w:t xml:space="preserve">there a lot of data, there </w:t>
      </w:r>
      <w:r w:rsidR="000B5F93" w:rsidRPr="00F47BA6">
        <w:rPr>
          <w:rFonts w:ascii="Arial" w:hAnsi="Arial" w:cs="Arial"/>
          <w:sz w:val="24"/>
          <w:szCs w:val="24"/>
        </w:rPr>
        <w:t>are a</w:t>
      </w:r>
      <w:r w:rsidR="00384C42" w:rsidRPr="00F47BA6">
        <w:rPr>
          <w:rFonts w:ascii="Arial" w:hAnsi="Arial" w:cs="Arial"/>
          <w:sz w:val="24"/>
          <w:szCs w:val="24"/>
        </w:rPr>
        <w:t xml:space="preserve"> </w:t>
      </w:r>
      <w:r w:rsidR="009C5560" w:rsidRPr="00F47BA6">
        <w:rPr>
          <w:rFonts w:ascii="Arial" w:hAnsi="Arial" w:cs="Arial"/>
          <w:sz w:val="24"/>
          <w:szCs w:val="24"/>
        </w:rPr>
        <w:t xml:space="preserve">lot </w:t>
      </w:r>
      <w:r w:rsidR="00384C42" w:rsidRPr="00F47BA6">
        <w:rPr>
          <w:rFonts w:ascii="Arial" w:hAnsi="Arial" w:cs="Arial"/>
          <w:sz w:val="24"/>
          <w:szCs w:val="24"/>
        </w:rPr>
        <w:t>o</w:t>
      </w:r>
      <w:r w:rsidRPr="00F47BA6">
        <w:rPr>
          <w:rFonts w:ascii="Arial" w:hAnsi="Arial" w:cs="Arial"/>
          <w:sz w:val="24"/>
          <w:szCs w:val="24"/>
        </w:rPr>
        <w:t>f different types of data that</w:t>
      </w:r>
      <w:r w:rsidR="009E429A" w:rsidRPr="00F47BA6">
        <w:rPr>
          <w:rFonts w:ascii="Arial" w:hAnsi="Arial" w:cs="Arial"/>
          <w:sz w:val="24"/>
          <w:szCs w:val="24"/>
        </w:rPr>
        <w:t xml:space="preserve"> need</w:t>
      </w:r>
      <w:r w:rsidRPr="00F47BA6">
        <w:rPr>
          <w:rFonts w:ascii="Arial" w:hAnsi="Arial" w:cs="Arial"/>
          <w:sz w:val="24"/>
          <w:szCs w:val="24"/>
        </w:rPr>
        <w:t xml:space="preserve"> to be put together,” explains Kathy Giacomini</w:t>
      </w:r>
      <w:r w:rsidR="00F47BA6" w:rsidRPr="00F47BA6">
        <w:rPr>
          <w:rFonts w:ascii="Arial" w:hAnsi="Arial" w:cs="Arial"/>
          <w:sz w:val="24"/>
          <w:szCs w:val="24"/>
        </w:rPr>
        <w:t>, Co-</w:t>
      </w:r>
      <w:r w:rsidR="00D936AC">
        <w:rPr>
          <w:rFonts w:ascii="Arial" w:hAnsi="Arial" w:cs="Arial"/>
          <w:sz w:val="24"/>
          <w:szCs w:val="24"/>
        </w:rPr>
        <w:t>d</w:t>
      </w:r>
      <w:r w:rsidR="00D936AC" w:rsidRPr="00F47BA6">
        <w:rPr>
          <w:rFonts w:ascii="Arial" w:hAnsi="Arial" w:cs="Arial"/>
          <w:sz w:val="24"/>
          <w:szCs w:val="24"/>
        </w:rPr>
        <w:t xml:space="preserve">irector </w:t>
      </w:r>
      <w:r w:rsidR="00F47BA6" w:rsidRPr="00F47BA6">
        <w:rPr>
          <w:rFonts w:ascii="Arial" w:hAnsi="Arial" w:cs="Arial"/>
          <w:sz w:val="24"/>
          <w:szCs w:val="24"/>
        </w:rPr>
        <w:t xml:space="preserve">of the University of California at San Francisco - Stanford </w:t>
      </w:r>
      <w:proofErr w:type="spellStart"/>
      <w:r w:rsidR="00F47BA6" w:rsidRPr="00F47BA6">
        <w:rPr>
          <w:rFonts w:ascii="Arial" w:hAnsi="Arial" w:cs="Arial"/>
          <w:sz w:val="24"/>
          <w:szCs w:val="24"/>
        </w:rPr>
        <w:t>Center</w:t>
      </w:r>
      <w:proofErr w:type="spellEnd"/>
      <w:r w:rsidR="00F47BA6" w:rsidRPr="00F47BA6">
        <w:rPr>
          <w:rFonts w:ascii="Arial" w:hAnsi="Arial" w:cs="Arial"/>
          <w:sz w:val="24"/>
          <w:szCs w:val="24"/>
        </w:rPr>
        <w:t xml:space="preserve"> of Excellence in Regulatory Sciences and Innovation</w:t>
      </w:r>
      <w:r w:rsidRPr="00F47BA6">
        <w:rPr>
          <w:rFonts w:ascii="Arial" w:hAnsi="Arial" w:cs="Arial"/>
          <w:sz w:val="24"/>
          <w:szCs w:val="24"/>
        </w:rPr>
        <w:t xml:space="preserve"> and leader of </w:t>
      </w:r>
      <w:r w:rsidR="00695518" w:rsidRPr="00F47BA6">
        <w:rPr>
          <w:rFonts w:ascii="Arial" w:hAnsi="Arial" w:cs="Arial"/>
          <w:sz w:val="24"/>
          <w:szCs w:val="24"/>
        </w:rPr>
        <w:t xml:space="preserve">the </w:t>
      </w:r>
      <w:r w:rsidRPr="00F47BA6">
        <w:rPr>
          <w:rFonts w:ascii="Arial" w:hAnsi="Arial" w:cs="Arial"/>
          <w:sz w:val="24"/>
          <w:szCs w:val="24"/>
        </w:rPr>
        <w:t>PSWC</w:t>
      </w:r>
      <w:r w:rsidR="00EB73B6" w:rsidRPr="00F47BA6">
        <w:rPr>
          <w:rFonts w:ascii="Arial" w:hAnsi="Arial" w:cs="Arial"/>
          <w:sz w:val="24"/>
          <w:szCs w:val="24"/>
        </w:rPr>
        <w:t xml:space="preserve"> 20</w:t>
      </w:r>
      <w:r w:rsidRPr="00F47BA6">
        <w:rPr>
          <w:rFonts w:ascii="Arial" w:hAnsi="Arial" w:cs="Arial"/>
          <w:sz w:val="24"/>
          <w:szCs w:val="24"/>
        </w:rPr>
        <w:t xml:space="preserve">17 </w:t>
      </w:r>
      <w:r w:rsidR="00695518" w:rsidRPr="00F47BA6">
        <w:rPr>
          <w:rFonts w:ascii="Arial" w:hAnsi="Arial" w:cs="Arial"/>
          <w:sz w:val="24"/>
          <w:szCs w:val="24"/>
        </w:rPr>
        <w:t>t</w:t>
      </w:r>
      <w:r w:rsidRPr="00F47BA6">
        <w:rPr>
          <w:rFonts w:ascii="Arial" w:hAnsi="Arial" w:cs="Arial"/>
          <w:sz w:val="24"/>
          <w:szCs w:val="24"/>
        </w:rPr>
        <w:t xml:space="preserve">rack </w:t>
      </w:r>
      <w:r w:rsidR="00695518" w:rsidRPr="00F47BA6">
        <w:rPr>
          <w:rFonts w:ascii="Arial" w:hAnsi="Arial" w:cs="Arial"/>
          <w:sz w:val="24"/>
          <w:szCs w:val="24"/>
        </w:rPr>
        <w:t>on</w:t>
      </w:r>
      <w:r w:rsidRPr="00F47BA6">
        <w:rPr>
          <w:rFonts w:ascii="Arial" w:hAnsi="Arial" w:cs="Arial"/>
          <w:sz w:val="24"/>
          <w:szCs w:val="24"/>
        </w:rPr>
        <w:t xml:space="preserve"> drug design, fundamental and translational sciences. “We</w:t>
      </w:r>
      <w:r w:rsidR="000B5F93" w:rsidRPr="00F47BA6">
        <w:rPr>
          <w:rFonts w:ascii="Arial" w:hAnsi="Arial" w:cs="Arial"/>
          <w:sz w:val="24"/>
          <w:szCs w:val="24"/>
        </w:rPr>
        <w:t xml:space="preserve"> collect data from patients taking various </w:t>
      </w:r>
      <w:r w:rsidR="00355050" w:rsidRPr="00F47BA6">
        <w:rPr>
          <w:rFonts w:ascii="Arial" w:hAnsi="Arial" w:cs="Arial"/>
          <w:sz w:val="24"/>
          <w:szCs w:val="24"/>
        </w:rPr>
        <w:t>medicines</w:t>
      </w:r>
      <w:r w:rsidR="000B5F93" w:rsidRPr="00F47BA6">
        <w:rPr>
          <w:rFonts w:ascii="Arial" w:hAnsi="Arial" w:cs="Arial"/>
          <w:sz w:val="24"/>
          <w:szCs w:val="24"/>
        </w:rPr>
        <w:t>. Our team and others</w:t>
      </w:r>
      <w:r w:rsidRPr="00F47BA6">
        <w:rPr>
          <w:rFonts w:ascii="Arial" w:hAnsi="Arial" w:cs="Arial"/>
          <w:sz w:val="24"/>
          <w:szCs w:val="24"/>
        </w:rPr>
        <w:t xml:space="preserve"> </w:t>
      </w:r>
      <w:r w:rsidR="00121136" w:rsidRPr="00F47BA6">
        <w:rPr>
          <w:rFonts w:ascii="Arial" w:hAnsi="Arial" w:cs="Arial"/>
          <w:sz w:val="24"/>
          <w:szCs w:val="24"/>
        </w:rPr>
        <w:t>integrate these</w:t>
      </w:r>
      <w:r w:rsidRPr="00F47BA6">
        <w:rPr>
          <w:rFonts w:ascii="Arial" w:hAnsi="Arial" w:cs="Arial"/>
          <w:sz w:val="24"/>
          <w:szCs w:val="24"/>
        </w:rPr>
        <w:t xml:space="preserve"> multiple datasets </w:t>
      </w:r>
      <w:r w:rsidR="00121136" w:rsidRPr="00F47BA6">
        <w:rPr>
          <w:rFonts w:ascii="Arial" w:hAnsi="Arial" w:cs="Arial"/>
          <w:sz w:val="24"/>
          <w:szCs w:val="24"/>
        </w:rPr>
        <w:t>to produce computer models and predict drug level or drug response in an organ</w:t>
      </w:r>
      <w:r w:rsidR="001017BD" w:rsidRPr="00F47BA6">
        <w:rPr>
          <w:rFonts w:ascii="Arial" w:hAnsi="Arial" w:cs="Arial"/>
          <w:sz w:val="24"/>
          <w:szCs w:val="24"/>
        </w:rPr>
        <w:t>,</w:t>
      </w:r>
      <w:r w:rsidR="00121136" w:rsidRPr="00F47BA6">
        <w:rPr>
          <w:rFonts w:ascii="Arial" w:hAnsi="Arial" w:cs="Arial"/>
          <w:sz w:val="24"/>
          <w:szCs w:val="24"/>
        </w:rPr>
        <w:t xml:space="preserve"> </w:t>
      </w:r>
      <w:r w:rsidR="001017BD" w:rsidRPr="00F47BA6">
        <w:rPr>
          <w:rFonts w:ascii="Arial" w:hAnsi="Arial" w:cs="Arial"/>
          <w:sz w:val="24"/>
          <w:szCs w:val="24"/>
        </w:rPr>
        <w:t>or a whole organism</w:t>
      </w:r>
      <w:r w:rsidR="00121136" w:rsidRPr="00F47BA6">
        <w:rPr>
          <w:rFonts w:ascii="Arial" w:hAnsi="Arial" w:cs="Arial"/>
          <w:sz w:val="24"/>
          <w:szCs w:val="24"/>
        </w:rPr>
        <w:t xml:space="preserve">. </w:t>
      </w:r>
      <w:r w:rsidR="00384C42" w:rsidRPr="00F47BA6">
        <w:rPr>
          <w:rFonts w:ascii="Arial" w:hAnsi="Arial" w:cs="Arial"/>
          <w:sz w:val="24"/>
          <w:szCs w:val="24"/>
        </w:rPr>
        <w:t>These models must be validated</w:t>
      </w:r>
      <w:r w:rsidR="00121136" w:rsidRPr="00F47BA6">
        <w:rPr>
          <w:rFonts w:ascii="Arial" w:hAnsi="Arial" w:cs="Arial"/>
          <w:sz w:val="24"/>
          <w:szCs w:val="24"/>
        </w:rPr>
        <w:t xml:space="preserve"> before they can be used </w:t>
      </w:r>
      <w:r w:rsidRPr="00F47BA6">
        <w:rPr>
          <w:rFonts w:ascii="Arial" w:hAnsi="Arial" w:cs="Arial"/>
          <w:sz w:val="24"/>
          <w:szCs w:val="24"/>
        </w:rPr>
        <w:t xml:space="preserve">to inform drug discovery, design, development, therapeutic use, </w:t>
      </w:r>
      <w:r w:rsidR="00121136" w:rsidRPr="00F47BA6">
        <w:rPr>
          <w:rFonts w:ascii="Arial" w:hAnsi="Arial" w:cs="Arial"/>
          <w:sz w:val="24"/>
          <w:szCs w:val="24"/>
        </w:rPr>
        <w:t>etc.</w:t>
      </w:r>
      <w:r w:rsidR="009B4727" w:rsidRPr="00F47BA6">
        <w:rPr>
          <w:rFonts w:ascii="Arial" w:hAnsi="Arial" w:cs="Arial"/>
          <w:sz w:val="24"/>
          <w:szCs w:val="24"/>
        </w:rPr>
        <w:t xml:space="preserve">” </w:t>
      </w:r>
    </w:p>
    <w:p w14:paraId="606D84D5" w14:textId="6DADBE82" w:rsidR="001017BD" w:rsidRPr="00F47BA6" w:rsidRDefault="007846C0">
      <w:pPr>
        <w:rPr>
          <w:rFonts w:ascii="Arial" w:hAnsi="Arial" w:cs="Arial"/>
          <w:sz w:val="24"/>
          <w:szCs w:val="24"/>
        </w:rPr>
      </w:pPr>
      <w:r w:rsidRPr="00F47BA6">
        <w:rPr>
          <w:rFonts w:ascii="Arial" w:hAnsi="Arial" w:cs="Arial"/>
          <w:sz w:val="24"/>
          <w:szCs w:val="24"/>
        </w:rPr>
        <w:t xml:space="preserve">Professor </w:t>
      </w:r>
      <w:proofErr w:type="spellStart"/>
      <w:r w:rsidR="001017BD" w:rsidRPr="00F47BA6">
        <w:rPr>
          <w:rFonts w:ascii="Arial" w:hAnsi="Arial" w:cs="Arial"/>
          <w:sz w:val="24"/>
          <w:szCs w:val="24"/>
        </w:rPr>
        <w:t>Artursson</w:t>
      </w:r>
      <w:proofErr w:type="spellEnd"/>
      <w:r w:rsidR="001017BD" w:rsidRPr="00F47BA6">
        <w:rPr>
          <w:rFonts w:ascii="Arial" w:hAnsi="Arial" w:cs="Arial"/>
          <w:sz w:val="24"/>
          <w:szCs w:val="24"/>
        </w:rPr>
        <w:t xml:space="preserve"> adds, “Sciences have developed </w:t>
      </w:r>
      <w:r w:rsidR="00AD0B86" w:rsidRPr="00F47BA6">
        <w:rPr>
          <w:rFonts w:ascii="Arial" w:hAnsi="Arial" w:cs="Arial"/>
          <w:sz w:val="24"/>
          <w:szCs w:val="24"/>
        </w:rPr>
        <w:t xml:space="preserve">technologies </w:t>
      </w:r>
      <w:r w:rsidR="001017BD" w:rsidRPr="00F47BA6">
        <w:rPr>
          <w:rFonts w:ascii="Arial" w:hAnsi="Arial" w:cs="Arial"/>
          <w:sz w:val="24"/>
          <w:szCs w:val="24"/>
        </w:rPr>
        <w:t xml:space="preserve">called -omics, that create a lot of data and parameters. </w:t>
      </w:r>
      <w:r w:rsidR="00AD0B86" w:rsidRPr="00F47BA6">
        <w:rPr>
          <w:rFonts w:ascii="Arial" w:hAnsi="Arial" w:cs="Arial"/>
          <w:sz w:val="24"/>
          <w:szCs w:val="24"/>
        </w:rPr>
        <w:t xml:space="preserve">So </w:t>
      </w:r>
      <w:r w:rsidR="00A966C3" w:rsidRPr="00F47BA6">
        <w:rPr>
          <w:rFonts w:ascii="Arial" w:hAnsi="Arial" w:cs="Arial"/>
          <w:sz w:val="24"/>
          <w:szCs w:val="24"/>
        </w:rPr>
        <w:t>now, we can determine</w:t>
      </w:r>
      <w:r w:rsidR="001017BD" w:rsidRPr="00F47BA6">
        <w:rPr>
          <w:rFonts w:ascii="Arial" w:hAnsi="Arial" w:cs="Arial"/>
          <w:sz w:val="24"/>
          <w:szCs w:val="24"/>
        </w:rPr>
        <w:t xml:space="preserve"> the quantiti</w:t>
      </w:r>
      <w:r w:rsidR="00A966C3" w:rsidRPr="00F47BA6">
        <w:rPr>
          <w:rFonts w:ascii="Arial" w:hAnsi="Arial" w:cs="Arial"/>
          <w:sz w:val="24"/>
          <w:szCs w:val="24"/>
        </w:rPr>
        <w:t>es of all proteins in a cell,</w:t>
      </w:r>
      <w:r w:rsidR="001017BD" w:rsidRPr="00F47BA6">
        <w:rPr>
          <w:rFonts w:ascii="Arial" w:hAnsi="Arial" w:cs="Arial"/>
          <w:sz w:val="24"/>
          <w:szCs w:val="24"/>
        </w:rPr>
        <w:t xml:space="preserve"> all transcripts in a cell,</w:t>
      </w:r>
      <w:r w:rsidR="00A966C3" w:rsidRPr="00F47BA6">
        <w:rPr>
          <w:rFonts w:ascii="Arial" w:hAnsi="Arial" w:cs="Arial"/>
          <w:sz w:val="24"/>
          <w:szCs w:val="24"/>
        </w:rPr>
        <w:t xml:space="preserve"> and</w:t>
      </w:r>
      <w:r w:rsidR="001017BD" w:rsidRPr="00F47BA6">
        <w:rPr>
          <w:rFonts w:ascii="Arial" w:hAnsi="Arial" w:cs="Arial"/>
          <w:sz w:val="24"/>
          <w:szCs w:val="24"/>
        </w:rPr>
        <w:t xml:space="preserve"> </w:t>
      </w:r>
      <w:r w:rsidR="00A966C3" w:rsidRPr="00F47BA6">
        <w:rPr>
          <w:rFonts w:ascii="Arial" w:hAnsi="Arial" w:cs="Arial"/>
          <w:sz w:val="24"/>
          <w:szCs w:val="24"/>
        </w:rPr>
        <w:t>all metabolites in a cell</w:t>
      </w:r>
      <w:r w:rsidR="001017BD" w:rsidRPr="00F47BA6">
        <w:rPr>
          <w:rFonts w:ascii="Arial" w:hAnsi="Arial" w:cs="Arial"/>
          <w:sz w:val="24"/>
          <w:szCs w:val="24"/>
        </w:rPr>
        <w:t xml:space="preserve">. When </w:t>
      </w:r>
      <w:r w:rsidR="00AD0B86" w:rsidRPr="00F47BA6">
        <w:rPr>
          <w:rFonts w:ascii="Arial" w:hAnsi="Arial" w:cs="Arial"/>
          <w:sz w:val="24"/>
          <w:szCs w:val="24"/>
        </w:rPr>
        <w:t>you gather this information</w:t>
      </w:r>
      <w:r w:rsidR="00A966C3" w:rsidRPr="00F47BA6">
        <w:rPr>
          <w:rFonts w:ascii="Arial" w:hAnsi="Arial" w:cs="Arial"/>
          <w:sz w:val="24"/>
          <w:szCs w:val="24"/>
        </w:rPr>
        <w:t>,</w:t>
      </w:r>
      <w:r w:rsidR="001017BD" w:rsidRPr="00F47BA6">
        <w:rPr>
          <w:rFonts w:ascii="Arial" w:hAnsi="Arial" w:cs="Arial"/>
          <w:sz w:val="24"/>
          <w:szCs w:val="24"/>
        </w:rPr>
        <w:t xml:space="preserve"> and how </w:t>
      </w:r>
      <w:r w:rsidR="00AD0B86" w:rsidRPr="00F47BA6">
        <w:rPr>
          <w:rFonts w:ascii="Arial" w:hAnsi="Arial" w:cs="Arial"/>
          <w:sz w:val="24"/>
          <w:szCs w:val="24"/>
        </w:rPr>
        <w:t xml:space="preserve">it </w:t>
      </w:r>
      <w:r w:rsidR="001017BD" w:rsidRPr="00F47BA6">
        <w:rPr>
          <w:rFonts w:ascii="Arial" w:hAnsi="Arial" w:cs="Arial"/>
          <w:sz w:val="24"/>
          <w:szCs w:val="24"/>
        </w:rPr>
        <w:t>change</w:t>
      </w:r>
      <w:r w:rsidR="005F4DC1" w:rsidRPr="00F47BA6">
        <w:rPr>
          <w:rFonts w:ascii="Arial" w:hAnsi="Arial" w:cs="Arial"/>
          <w:sz w:val="24"/>
          <w:szCs w:val="24"/>
        </w:rPr>
        <w:t>s</w:t>
      </w:r>
      <w:r w:rsidR="00A966C3" w:rsidRPr="00F47BA6">
        <w:rPr>
          <w:rFonts w:ascii="Arial" w:hAnsi="Arial" w:cs="Arial"/>
          <w:sz w:val="24"/>
          <w:szCs w:val="24"/>
        </w:rPr>
        <w:t xml:space="preserve"> when you get a disease or add a drug,</w:t>
      </w:r>
      <w:r w:rsidR="001017BD" w:rsidRPr="00F47BA6">
        <w:rPr>
          <w:rFonts w:ascii="Arial" w:hAnsi="Arial" w:cs="Arial"/>
          <w:sz w:val="24"/>
          <w:szCs w:val="24"/>
        </w:rPr>
        <w:t xml:space="preserve"> we get a completely different view of what is happening in a</w:t>
      </w:r>
      <w:r w:rsidR="00A966C3" w:rsidRPr="00F47BA6">
        <w:rPr>
          <w:rFonts w:ascii="Arial" w:hAnsi="Arial" w:cs="Arial"/>
          <w:sz w:val="24"/>
          <w:szCs w:val="24"/>
        </w:rPr>
        <w:t xml:space="preserve"> cell and i</w:t>
      </w:r>
      <w:r w:rsidR="001017BD" w:rsidRPr="00F47BA6">
        <w:rPr>
          <w:rFonts w:ascii="Arial" w:hAnsi="Arial" w:cs="Arial"/>
          <w:sz w:val="24"/>
          <w:szCs w:val="24"/>
        </w:rPr>
        <w:t>n</w:t>
      </w:r>
      <w:r w:rsidR="00A966C3" w:rsidRPr="00F47BA6">
        <w:rPr>
          <w:rFonts w:ascii="Arial" w:hAnsi="Arial" w:cs="Arial"/>
          <w:sz w:val="24"/>
          <w:szCs w:val="24"/>
        </w:rPr>
        <w:t xml:space="preserve"> an organism.”</w:t>
      </w:r>
      <w:r w:rsidR="00AD0B86" w:rsidRPr="00F47BA6">
        <w:rPr>
          <w:rFonts w:ascii="Arial" w:hAnsi="Arial" w:cs="Arial"/>
          <w:sz w:val="24"/>
          <w:szCs w:val="24"/>
        </w:rPr>
        <w:t xml:space="preserve"> Quantitative -omics data also provide essential </w:t>
      </w:r>
      <w:r w:rsidR="006434EF" w:rsidRPr="00F47BA6">
        <w:rPr>
          <w:rFonts w:ascii="Arial" w:hAnsi="Arial" w:cs="Arial"/>
          <w:sz w:val="24"/>
          <w:szCs w:val="24"/>
        </w:rPr>
        <w:t>information</w:t>
      </w:r>
      <w:r w:rsidR="00AD0B86" w:rsidRPr="00F47BA6">
        <w:rPr>
          <w:rFonts w:ascii="Arial" w:hAnsi="Arial" w:cs="Arial"/>
          <w:sz w:val="24"/>
          <w:szCs w:val="24"/>
        </w:rPr>
        <w:t xml:space="preserve"> for improved modelling of disease and drug effects. </w:t>
      </w:r>
    </w:p>
    <w:p w14:paraId="648DD05E" w14:textId="5427D278" w:rsidR="009B4727" w:rsidRPr="00F47BA6" w:rsidRDefault="009C5560">
      <w:pPr>
        <w:rPr>
          <w:rFonts w:ascii="Arial" w:hAnsi="Arial" w:cs="Arial"/>
          <w:sz w:val="24"/>
          <w:szCs w:val="24"/>
        </w:rPr>
      </w:pPr>
      <w:r w:rsidRPr="00F47BA6">
        <w:rPr>
          <w:rFonts w:ascii="Arial" w:hAnsi="Arial" w:cs="Arial"/>
          <w:sz w:val="24"/>
          <w:szCs w:val="24"/>
        </w:rPr>
        <w:t xml:space="preserve">Despite the effectiveness of models, we must remember that, no </w:t>
      </w:r>
      <w:r w:rsidR="009B4727" w:rsidRPr="00F47BA6">
        <w:rPr>
          <w:rFonts w:ascii="Arial" w:hAnsi="Arial" w:cs="Arial"/>
          <w:sz w:val="24"/>
          <w:szCs w:val="24"/>
        </w:rPr>
        <w:t>two patients are the same</w:t>
      </w:r>
      <w:r w:rsidR="0097472A" w:rsidRPr="00F47BA6">
        <w:rPr>
          <w:rFonts w:ascii="Arial" w:hAnsi="Arial" w:cs="Arial"/>
          <w:sz w:val="24"/>
          <w:szCs w:val="24"/>
        </w:rPr>
        <w:t xml:space="preserve">. </w:t>
      </w:r>
      <w:r w:rsidRPr="00F47BA6">
        <w:rPr>
          <w:rFonts w:ascii="Arial" w:hAnsi="Arial" w:cs="Arial"/>
          <w:sz w:val="24"/>
          <w:szCs w:val="24"/>
        </w:rPr>
        <w:t>All those involved in the pharmaceutical sciences are</w:t>
      </w:r>
      <w:r w:rsidR="0097472A" w:rsidRPr="00F47BA6">
        <w:rPr>
          <w:rFonts w:ascii="Arial" w:hAnsi="Arial" w:cs="Arial"/>
          <w:sz w:val="24"/>
          <w:szCs w:val="24"/>
        </w:rPr>
        <w:t xml:space="preserve"> developing s</w:t>
      </w:r>
      <w:r w:rsidR="009B4727" w:rsidRPr="00F47BA6">
        <w:rPr>
          <w:rFonts w:ascii="Arial" w:hAnsi="Arial" w:cs="Arial"/>
          <w:sz w:val="24"/>
          <w:szCs w:val="24"/>
        </w:rPr>
        <w:t xml:space="preserve">ystems therapeutics </w:t>
      </w:r>
      <w:r w:rsidR="0097472A" w:rsidRPr="00F47BA6">
        <w:rPr>
          <w:rFonts w:ascii="Arial" w:hAnsi="Arial" w:cs="Arial"/>
          <w:sz w:val="24"/>
          <w:szCs w:val="24"/>
        </w:rPr>
        <w:t>to pave the</w:t>
      </w:r>
      <w:r w:rsidR="009B4727" w:rsidRPr="00F47BA6">
        <w:rPr>
          <w:rFonts w:ascii="Arial" w:hAnsi="Arial" w:cs="Arial"/>
          <w:sz w:val="24"/>
          <w:szCs w:val="24"/>
        </w:rPr>
        <w:t xml:space="preserve"> way for </w:t>
      </w:r>
      <w:r w:rsidRPr="00F47BA6">
        <w:rPr>
          <w:rFonts w:ascii="Arial" w:hAnsi="Arial" w:cs="Arial"/>
          <w:sz w:val="24"/>
          <w:szCs w:val="24"/>
        </w:rPr>
        <w:t xml:space="preserve">individualised </w:t>
      </w:r>
      <w:r w:rsidR="007846C0" w:rsidRPr="00F47BA6">
        <w:rPr>
          <w:rFonts w:ascii="Arial" w:hAnsi="Arial" w:cs="Arial"/>
          <w:sz w:val="24"/>
          <w:szCs w:val="24"/>
        </w:rPr>
        <w:t>therapies that</w:t>
      </w:r>
      <w:r w:rsidR="00700453" w:rsidRPr="00F47BA6">
        <w:rPr>
          <w:rFonts w:ascii="Arial" w:hAnsi="Arial" w:cs="Arial"/>
          <w:sz w:val="24"/>
          <w:szCs w:val="24"/>
        </w:rPr>
        <w:t xml:space="preserve"> consider</w:t>
      </w:r>
      <w:r w:rsidR="009B4727" w:rsidRPr="00F47BA6">
        <w:rPr>
          <w:rFonts w:ascii="Arial" w:hAnsi="Arial" w:cs="Arial"/>
          <w:sz w:val="24"/>
          <w:szCs w:val="24"/>
        </w:rPr>
        <w:t xml:space="preserve"> the specific needs of a patient.</w:t>
      </w:r>
      <w:r w:rsidR="007846C0" w:rsidRPr="00F47BA6">
        <w:rPr>
          <w:rFonts w:ascii="Arial" w:hAnsi="Arial" w:cs="Arial"/>
          <w:sz w:val="24"/>
          <w:szCs w:val="24"/>
        </w:rPr>
        <w:t xml:space="preserve"> Professor</w:t>
      </w:r>
      <w:r w:rsidR="009B4727" w:rsidRPr="00F47BA6">
        <w:rPr>
          <w:rFonts w:ascii="Arial" w:hAnsi="Arial" w:cs="Arial"/>
          <w:sz w:val="24"/>
          <w:szCs w:val="24"/>
        </w:rPr>
        <w:t xml:space="preserve"> Giacomini’s </w:t>
      </w:r>
      <w:r w:rsidR="0097472A" w:rsidRPr="00F47BA6">
        <w:rPr>
          <w:rFonts w:ascii="Arial" w:hAnsi="Arial" w:cs="Arial"/>
          <w:sz w:val="24"/>
          <w:szCs w:val="24"/>
        </w:rPr>
        <w:t>expertise lies in genomics and she gives an example of how this can come into play</w:t>
      </w:r>
      <w:r w:rsidR="004358BA">
        <w:rPr>
          <w:rFonts w:ascii="Arial" w:hAnsi="Arial" w:cs="Arial"/>
          <w:sz w:val="24"/>
          <w:szCs w:val="24"/>
        </w:rPr>
        <w:t>:</w:t>
      </w:r>
      <w:r w:rsidR="0097472A" w:rsidRPr="00F47BA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97472A" w:rsidRPr="00F47BA6">
        <w:rPr>
          <w:rFonts w:ascii="Arial" w:hAnsi="Arial" w:cs="Arial"/>
          <w:sz w:val="24"/>
          <w:szCs w:val="24"/>
        </w:rPr>
        <w:t>Ivacaftor</w:t>
      </w:r>
      <w:proofErr w:type="spellEnd"/>
      <w:r w:rsidR="0097472A" w:rsidRPr="00F47BA6">
        <w:rPr>
          <w:rFonts w:ascii="Arial" w:hAnsi="Arial" w:cs="Arial"/>
          <w:sz w:val="24"/>
          <w:szCs w:val="24"/>
        </w:rPr>
        <w:t xml:space="preserve"> was developed to treat those with cystic fibrosis. But, it </w:t>
      </w:r>
      <w:r w:rsidR="000B5F93" w:rsidRPr="00F47BA6">
        <w:rPr>
          <w:rFonts w:ascii="Arial" w:hAnsi="Arial" w:cs="Arial"/>
          <w:sz w:val="24"/>
          <w:szCs w:val="24"/>
        </w:rPr>
        <w:t>was developed for</w:t>
      </w:r>
      <w:r w:rsidR="0097472A" w:rsidRPr="00F47BA6">
        <w:rPr>
          <w:rFonts w:ascii="Arial" w:hAnsi="Arial" w:cs="Arial"/>
          <w:sz w:val="24"/>
          <w:szCs w:val="24"/>
        </w:rPr>
        <w:t xml:space="preserve"> patients with a specific genotype which led to questions over how to </w:t>
      </w:r>
      <w:r w:rsidR="00700453" w:rsidRPr="00F47BA6">
        <w:rPr>
          <w:rFonts w:ascii="Arial" w:hAnsi="Arial" w:cs="Arial"/>
          <w:sz w:val="24"/>
          <w:szCs w:val="24"/>
        </w:rPr>
        <w:t>ensure effective use</w:t>
      </w:r>
      <w:r w:rsidR="0097472A" w:rsidRPr="00F47BA6">
        <w:rPr>
          <w:rFonts w:ascii="Arial" w:hAnsi="Arial" w:cs="Arial"/>
          <w:sz w:val="24"/>
          <w:szCs w:val="24"/>
        </w:rPr>
        <w:t xml:space="preserve"> in patients. </w:t>
      </w:r>
      <w:r w:rsidR="00700453" w:rsidRPr="00F47BA6">
        <w:rPr>
          <w:rFonts w:ascii="Arial" w:hAnsi="Arial" w:cs="Arial"/>
          <w:sz w:val="24"/>
          <w:szCs w:val="24"/>
        </w:rPr>
        <w:t xml:space="preserve">Should patients with other genotypes, but no </w:t>
      </w:r>
      <w:r w:rsidR="007846C0" w:rsidRPr="00F47BA6">
        <w:rPr>
          <w:rFonts w:ascii="Arial" w:hAnsi="Arial" w:cs="Arial"/>
          <w:sz w:val="24"/>
          <w:szCs w:val="24"/>
        </w:rPr>
        <w:t xml:space="preserve">medicines </w:t>
      </w:r>
      <w:r w:rsidR="00700453" w:rsidRPr="00F47BA6">
        <w:rPr>
          <w:rFonts w:ascii="Arial" w:hAnsi="Arial" w:cs="Arial"/>
          <w:sz w:val="24"/>
          <w:szCs w:val="24"/>
        </w:rPr>
        <w:t xml:space="preserve">available to them, also be allowed to take the </w:t>
      </w:r>
      <w:r w:rsidR="007846C0" w:rsidRPr="00F47BA6">
        <w:rPr>
          <w:rFonts w:ascii="Arial" w:hAnsi="Arial" w:cs="Arial"/>
          <w:sz w:val="24"/>
          <w:szCs w:val="24"/>
        </w:rPr>
        <w:t>medicine</w:t>
      </w:r>
      <w:r w:rsidR="00700453" w:rsidRPr="00F47BA6">
        <w:rPr>
          <w:rFonts w:ascii="Arial" w:hAnsi="Arial" w:cs="Arial"/>
          <w:sz w:val="24"/>
          <w:szCs w:val="24"/>
        </w:rPr>
        <w:t xml:space="preserve">? And how do clinicians implement the genetic testing and ensure </w:t>
      </w:r>
      <w:r w:rsidR="007846C0" w:rsidRPr="00F47BA6">
        <w:rPr>
          <w:rFonts w:ascii="Arial" w:hAnsi="Arial" w:cs="Arial"/>
          <w:sz w:val="24"/>
          <w:szCs w:val="24"/>
        </w:rPr>
        <w:t xml:space="preserve">medicines </w:t>
      </w:r>
      <w:r w:rsidR="00700453" w:rsidRPr="00F47BA6">
        <w:rPr>
          <w:rFonts w:ascii="Arial" w:hAnsi="Arial" w:cs="Arial"/>
          <w:sz w:val="24"/>
          <w:szCs w:val="24"/>
        </w:rPr>
        <w:t xml:space="preserve">are administered correctly?” </w:t>
      </w:r>
      <w:bookmarkStart w:id="0" w:name="_GoBack"/>
      <w:bookmarkEnd w:id="0"/>
    </w:p>
    <w:p w14:paraId="2F7FA30E" w14:textId="501A18F8" w:rsidR="009C5560" w:rsidRPr="00F47BA6" w:rsidRDefault="007846C0">
      <w:pPr>
        <w:rPr>
          <w:rFonts w:ascii="Arial" w:hAnsi="Arial" w:cs="Arial"/>
          <w:sz w:val="24"/>
          <w:szCs w:val="24"/>
        </w:rPr>
      </w:pPr>
      <w:r w:rsidRPr="00F47BA6">
        <w:rPr>
          <w:rFonts w:ascii="Arial" w:hAnsi="Arial" w:cs="Arial"/>
          <w:sz w:val="24"/>
          <w:szCs w:val="24"/>
        </w:rPr>
        <w:t xml:space="preserve">Professor </w:t>
      </w:r>
      <w:r w:rsidR="009C5560" w:rsidRPr="00F47BA6">
        <w:rPr>
          <w:rFonts w:ascii="Arial" w:hAnsi="Arial" w:cs="Arial"/>
          <w:sz w:val="24"/>
          <w:szCs w:val="24"/>
        </w:rPr>
        <w:t xml:space="preserve">Giacomini’s questions highlight the importance of ensuring interconnectivity between those involved in research, and those </w:t>
      </w:r>
      <w:r w:rsidR="00D936AC">
        <w:rPr>
          <w:rFonts w:ascii="Arial" w:hAnsi="Arial" w:cs="Arial"/>
          <w:sz w:val="24"/>
          <w:szCs w:val="24"/>
        </w:rPr>
        <w:t>who</w:t>
      </w:r>
      <w:r w:rsidR="00D936AC" w:rsidRPr="00F47BA6">
        <w:rPr>
          <w:rFonts w:ascii="Arial" w:hAnsi="Arial" w:cs="Arial"/>
          <w:sz w:val="24"/>
          <w:szCs w:val="24"/>
        </w:rPr>
        <w:t xml:space="preserve"> </w:t>
      </w:r>
      <w:r w:rsidR="009C5560" w:rsidRPr="00F47BA6">
        <w:rPr>
          <w:rFonts w:ascii="Arial" w:hAnsi="Arial" w:cs="Arial"/>
          <w:sz w:val="24"/>
          <w:szCs w:val="24"/>
        </w:rPr>
        <w:t xml:space="preserve">make the decisions </w:t>
      </w:r>
      <w:r w:rsidR="001017BD" w:rsidRPr="00F47BA6">
        <w:rPr>
          <w:rFonts w:ascii="Arial" w:hAnsi="Arial" w:cs="Arial"/>
          <w:sz w:val="24"/>
          <w:szCs w:val="24"/>
        </w:rPr>
        <w:t>that lead to treatment of</w:t>
      </w:r>
      <w:r w:rsidR="009C5560" w:rsidRPr="00F47BA6">
        <w:rPr>
          <w:rFonts w:ascii="Arial" w:hAnsi="Arial" w:cs="Arial"/>
          <w:sz w:val="24"/>
          <w:szCs w:val="24"/>
        </w:rPr>
        <w:t xml:space="preserve"> patients. </w:t>
      </w:r>
      <w:r w:rsidR="00375F3F" w:rsidRPr="00F47BA6">
        <w:rPr>
          <w:rFonts w:ascii="Arial" w:hAnsi="Arial" w:cs="Arial"/>
          <w:sz w:val="24"/>
          <w:szCs w:val="24"/>
        </w:rPr>
        <w:t xml:space="preserve">The </w:t>
      </w:r>
      <w:r w:rsidR="009C5560" w:rsidRPr="00F47BA6">
        <w:rPr>
          <w:rFonts w:ascii="Arial" w:hAnsi="Arial" w:cs="Arial"/>
          <w:sz w:val="24"/>
          <w:szCs w:val="24"/>
        </w:rPr>
        <w:t>PSWC</w:t>
      </w:r>
      <w:r w:rsidR="00EB73B6" w:rsidRPr="00F47BA6">
        <w:rPr>
          <w:rFonts w:ascii="Arial" w:hAnsi="Arial" w:cs="Arial"/>
          <w:sz w:val="24"/>
          <w:szCs w:val="24"/>
        </w:rPr>
        <w:t xml:space="preserve"> 20</w:t>
      </w:r>
      <w:r w:rsidR="009C5560" w:rsidRPr="00F47BA6">
        <w:rPr>
          <w:rFonts w:ascii="Arial" w:hAnsi="Arial" w:cs="Arial"/>
          <w:sz w:val="24"/>
          <w:szCs w:val="24"/>
        </w:rPr>
        <w:t>17, to be held in Stockholm, Sweden</w:t>
      </w:r>
      <w:r w:rsidR="002A7460" w:rsidRPr="00F47BA6">
        <w:rPr>
          <w:rFonts w:ascii="Arial" w:hAnsi="Arial" w:cs="Arial"/>
          <w:sz w:val="24"/>
          <w:szCs w:val="24"/>
        </w:rPr>
        <w:t>,</w:t>
      </w:r>
      <w:r w:rsidR="009C5560" w:rsidRPr="00F47BA6">
        <w:rPr>
          <w:rFonts w:ascii="Arial" w:hAnsi="Arial" w:cs="Arial"/>
          <w:sz w:val="24"/>
          <w:szCs w:val="24"/>
        </w:rPr>
        <w:t xml:space="preserve"> </w:t>
      </w:r>
      <w:r w:rsidR="00375F3F" w:rsidRPr="00F47BA6">
        <w:rPr>
          <w:rFonts w:ascii="Arial" w:hAnsi="Arial" w:cs="Arial"/>
          <w:sz w:val="24"/>
          <w:szCs w:val="24"/>
        </w:rPr>
        <w:t>from 21</w:t>
      </w:r>
      <w:r w:rsidR="00F47BA6">
        <w:rPr>
          <w:rFonts w:ascii="Arial" w:hAnsi="Arial" w:cs="Arial"/>
          <w:sz w:val="24"/>
          <w:szCs w:val="24"/>
        </w:rPr>
        <w:t xml:space="preserve"> to </w:t>
      </w:r>
      <w:r w:rsidR="00375F3F" w:rsidRPr="00F47BA6">
        <w:rPr>
          <w:rFonts w:ascii="Arial" w:hAnsi="Arial" w:cs="Arial"/>
          <w:sz w:val="24"/>
          <w:szCs w:val="24"/>
        </w:rPr>
        <w:t xml:space="preserve">24 </w:t>
      </w:r>
      <w:r w:rsidR="009C5560" w:rsidRPr="00F47BA6">
        <w:rPr>
          <w:rFonts w:ascii="Arial" w:hAnsi="Arial" w:cs="Arial"/>
          <w:sz w:val="24"/>
          <w:szCs w:val="24"/>
        </w:rPr>
        <w:t xml:space="preserve">May 2017, provides a unique and rare chance for </w:t>
      </w:r>
      <w:r w:rsidR="009C5560" w:rsidRPr="00F47BA6">
        <w:rPr>
          <w:rFonts w:ascii="Arial" w:hAnsi="Arial" w:cs="Arial"/>
          <w:sz w:val="24"/>
          <w:szCs w:val="24"/>
        </w:rPr>
        <w:lastRenderedPageBreak/>
        <w:t xml:space="preserve">all pharmaceutical stakeholders to </w:t>
      </w:r>
      <w:r w:rsidR="00B136AD" w:rsidRPr="00F47BA6">
        <w:rPr>
          <w:rFonts w:ascii="Arial" w:hAnsi="Arial" w:cs="Arial"/>
          <w:sz w:val="24"/>
          <w:szCs w:val="24"/>
        </w:rPr>
        <w:t>exchange most recent research findings and</w:t>
      </w:r>
      <w:r w:rsidR="009C5560" w:rsidRPr="00F47BA6">
        <w:rPr>
          <w:rFonts w:ascii="Arial" w:hAnsi="Arial" w:cs="Arial"/>
          <w:sz w:val="24"/>
          <w:szCs w:val="24"/>
        </w:rPr>
        <w:t xml:space="preserve"> form alliances and networks</w:t>
      </w:r>
      <w:r w:rsidR="00B136AD" w:rsidRPr="00F47BA6">
        <w:rPr>
          <w:rFonts w:ascii="Arial" w:hAnsi="Arial" w:cs="Arial"/>
          <w:sz w:val="24"/>
          <w:szCs w:val="24"/>
        </w:rPr>
        <w:t xml:space="preserve"> that will improve patient outcomes in the future</w:t>
      </w:r>
      <w:r w:rsidR="009C5560" w:rsidRPr="00F47BA6">
        <w:rPr>
          <w:rFonts w:ascii="Arial" w:hAnsi="Arial" w:cs="Arial"/>
          <w:sz w:val="24"/>
          <w:szCs w:val="24"/>
        </w:rPr>
        <w:t xml:space="preserve">. </w:t>
      </w:r>
      <w:r w:rsidR="00221FD5" w:rsidRPr="00F47BA6">
        <w:rPr>
          <w:rFonts w:ascii="Arial" w:hAnsi="Arial" w:cs="Arial"/>
          <w:sz w:val="24"/>
          <w:szCs w:val="24"/>
        </w:rPr>
        <w:t>One of the special highlights of t</w:t>
      </w:r>
      <w:r w:rsidR="00B874AE" w:rsidRPr="00F47BA6">
        <w:rPr>
          <w:rFonts w:ascii="Arial" w:hAnsi="Arial" w:cs="Arial"/>
          <w:sz w:val="24"/>
          <w:szCs w:val="24"/>
        </w:rPr>
        <w:t>his international get</w:t>
      </w:r>
      <w:r w:rsidR="002A7460" w:rsidRPr="00F47BA6">
        <w:rPr>
          <w:rFonts w:ascii="Arial" w:hAnsi="Arial" w:cs="Arial"/>
          <w:sz w:val="24"/>
          <w:szCs w:val="24"/>
        </w:rPr>
        <w:t>-</w:t>
      </w:r>
      <w:r w:rsidR="00B874AE" w:rsidRPr="00F47BA6">
        <w:rPr>
          <w:rFonts w:ascii="Arial" w:hAnsi="Arial" w:cs="Arial"/>
          <w:sz w:val="24"/>
          <w:szCs w:val="24"/>
        </w:rPr>
        <w:t xml:space="preserve">together </w:t>
      </w:r>
      <w:r w:rsidR="00221FD5" w:rsidRPr="00F47BA6">
        <w:rPr>
          <w:rFonts w:ascii="Arial" w:hAnsi="Arial" w:cs="Arial"/>
          <w:sz w:val="24"/>
          <w:szCs w:val="24"/>
        </w:rPr>
        <w:t xml:space="preserve">is the Young Scientist </w:t>
      </w:r>
      <w:r w:rsidR="00F47BA6">
        <w:rPr>
          <w:rFonts w:ascii="Arial" w:hAnsi="Arial" w:cs="Arial"/>
          <w:sz w:val="24"/>
          <w:szCs w:val="24"/>
        </w:rPr>
        <w:t xml:space="preserve">Satellite </w:t>
      </w:r>
      <w:r w:rsidR="00221FD5" w:rsidRPr="00F47BA6">
        <w:rPr>
          <w:rFonts w:ascii="Arial" w:hAnsi="Arial" w:cs="Arial"/>
          <w:sz w:val="24"/>
          <w:szCs w:val="24"/>
        </w:rPr>
        <w:t>Conference</w:t>
      </w:r>
      <w:r w:rsidR="00B874AE" w:rsidRPr="00F47BA6">
        <w:rPr>
          <w:rFonts w:ascii="Arial" w:hAnsi="Arial" w:cs="Arial"/>
          <w:sz w:val="24"/>
          <w:szCs w:val="24"/>
        </w:rPr>
        <w:t xml:space="preserve"> </w:t>
      </w:r>
      <w:r w:rsidR="00F47BA6">
        <w:rPr>
          <w:rFonts w:ascii="Arial" w:hAnsi="Arial" w:cs="Arial"/>
          <w:sz w:val="24"/>
          <w:szCs w:val="24"/>
        </w:rPr>
        <w:t>(19</w:t>
      </w:r>
      <w:r w:rsidR="00D936AC">
        <w:rPr>
          <w:rFonts w:ascii="Arial" w:hAnsi="Arial" w:cs="Arial"/>
          <w:sz w:val="24"/>
          <w:szCs w:val="24"/>
        </w:rPr>
        <w:t>–</w:t>
      </w:r>
      <w:r w:rsidR="00F47BA6">
        <w:rPr>
          <w:rFonts w:ascii="Arial" w:hAnsi="Arial" w:cs="Arial"/>
          <w:sz w:val="24"/>
          <w:szCs w:val="24"/>
        </w:rPr>
        <w:t xml:space="preserve">21 May) </w:t>
      </w:r>
      <w:r w:rsidR="00B874AE" w:rsidRPr="00F47BA6">
        <w:rPr>
          <w:rFonts w:ascii="Arial" w:hAnsi="Arial" w:cs="Arial"/>
          <w:sz w:val="24"/>
          <w:szCs w:val="24"/>
        </w:rPr>
        <w:t>emphasis</w:t>
      </w:r>
      <w:r w:rsidR="00221FD5" w:rsidRPr="00F47BA6">
        <w:rPr>
          <w:rFonts w:ascii="Arial" w:hAnsi="Arial" w:cs="Arial"/>
          <w:sz w:val="24"/>
          <w:szCs w:val="24"/>
        </w:rPr>
        <w:t xml:space="preserve">ing the need </w:t>
      </w:r>
      <w:r w:rsidR="00D936AC">
        <w:rPr>
          <w:rFonts w:ascii="Arial" w:hAnsi="Arial" w:cs="Arial"/>
          <w:sz w:val="24"/>
          <w:szCs w:val="24"/>
        </w:rPr>
        <w:t>to</w:t>
      </w:r>
      <w:r w:rsidR="00D936AC" w:rsidRPr="00F47BA6">
        <w:rPr>
          <w:rFonts w:ascii="Arial" w:hAnsi="Arial" w:cs="Arial"/>
          <w:sz w:val="24"/>
          <w:szCs w:val="24"/>
        </w:rPr>
        <w:t xml:space="preserve"> </w:t>
      </w:r>
      <w:r w:rsidR="00B874AE" w:rsidRPr="00F47BA6">
        <w:rPr>
          <w:rFonts w:ascii="Arial" w:hAnsi="Arial" w:cs="Arial"/>
          <w:sz w:val="24"/>
          <w:szCs w:val="24"/>
        </w:rPr>
        <w:t xml:space="preserve">develop </w:t>
      </w:r>
      <w:r w:rsidR="001017BD" w:rsidRPr="00F47BA6">
        <w:rPr>
          <w:rFonts w:ascii="Arial" w:hAnsi="Arial" w:cs="Arial"/>
          <w:sz w:val="24"/>
          <w:szCs w:val="24"/>
        </w:rPr>
        <w:t>young researchers</w:t>
      </w:r>
      <w:r w:rsidR="00221FD5" w:rsidRPr="00F47BA6">
        <w:rPr>
          <w:rFonts w:ascii="Arial" w:hAnsi="Arial" w:cs="Arial"/>
          <w:sz w:val="24"/>
          <w:szCs w:val="24"/>
        </w:rPr>
        <w:t xml:space="preserve"> as</w:t>
      </w:r>
      <w:r w:rsidR="001017BD" w:rsidRPr="00F47BA6">
        <w:rPr>
          <w:rFonts w:ascii="Arial" w:hAnsi="Arial" w:cs="Arial"/>
          <w:sz w:val="24"/>
          <w:szCs w:val="24"/>
        </w:rPr>
        <w:t xml:space="preserve"> </w:t>
      </w:r>
      <w:r w:rsidR="00B874AE" w:rsidRPr="00F47BA6">
        <w:rPr>
          <w:rFonts w:ascii="Arial" w:hAnsi="Arial" w:cs="Arial"/>
          <w:sz w:val="24"/>
          <w:szCs w:val="24"/>
        </w:rPr>
        <w:t xml:space="preserve">the pharmaceutical scientists of tomorrow. </w:t>
      </w:r>
      <w:r w:rsidR="00FC7B09" w:rsidRPr="00F47BA6">
        <w:rPr>
          <w:rFonts w:ascii="Arial" w:hAnsi="Arial" w:cs="Arial"/>
          <w:sz w:val="24"/>
          <w:szCs w:val="24"/>
        </w:rPr>
        <w:t>Giving</w:t>
      </w:r>
      <w:r w:rsidR="001017BD" w:rsidRPr="00F47BA6">
        <w:rPr>
          <w:rFonts w:ascii="Arial" w:hAnsi="Arial" w:cs="Arial"/>
          <w:sz w:val="24"/>
          <w:szCs w:val="24"/>
        </w:rPr>
        <w:t xml:space="preserve"> future experts the skills and knowledge to realise the potential o</w:t>
      </w:r>
      <w:r w:rsidR="00824442" w:rsidRPr="00F47BA6">
        <w:rPr>
          <w:rFonts w:ascii="Arial" w:hAnsi="Arial" w:cs="Arial"/>
          <w:sz w:val="24"/>
          <w:szCs w:val="24"/>
        </w:rPr>
        <w:t>f systems therapeutics</w:t>
      </w:r>
      <w:r w:rsidR="001017BD" w:rsidRPr="00F47BA6">
        <w:rPr>
          <w:rFonts w:ascii="Arial" w:hAnsi="Arial" w:cs="Arial"/>
          <w:sz w:val="24"/>
          <w:szCs w:val="24"/>
        </w:rPr>
        <w:t xml:space="preserve"> is key if we are to see</w:t>
      </w:r>
      <w:r w:rsidR="00FC7B09" w:rsidRPr="00F47BA6">
        <w:rPr>
          <w:rFonts w:ascii="Arial" w:hAnsi="Arial" w:cs="Arial"/>
          <w:sz w:val="24"/>
          <w:szCs w:val="24"/>
        </w:rPr>
        <w:t xml:space="preserve"> the success </w:t>
      </w:r>
      <w:r w:rsidR="00824442" w:rsidRPr="00F47BA6">
        <w:rPr>
          <w:rFonts w:ascii="Arial" w:hAnsi="Arial" w:cs="Arial"/>
          <w:sz w:val="24"/>
          <w:szCs w:val="24"/>
        </w:rPr>
        <w:t xml:space="preserve">and widespread application </w:t>
      </w:r>
      <w:r w:rsidR="00FC7B09" w:rsidRPr="00F47BA6">
        <w:rPr>
          <w:rFonts w:ascii="Arial" w:hAnsi="Arial" w:cs="Arial"/>
          <w:sz w:val="24"/>
          <w:szCs w:val="24"/>
        </w:rPr>
        <w:t>of</w:t>
      </w:r>
      <w:r w:rsidR="001017BD" w:rsidRPr="00F47BA6">
        <w:rPr>
          <w:rFonts w:ascii="Arial" w:hAnsi="Arial" w:cs="Arial"/>
          <w:sz w:val="24"/>
          <w:szCs w:val="24"/>
        </w:rPr>
        <w:t xml:space="preserve"> </w:t>
      </w:r>
      <w:r w:rsidR="00A966C3" w:rsidRPr="00F47BA6">
        <w:rPr>
          <w:rFonts w:ascii="Arial" w:hAnsi="Arial" w:cs="Arial"/>
          <w:sz w:val="24"/>
          <w:szCs w:val="24"/>
        </w:rPr>
        <w:t>tailored</w:t>
      </w:r>
      <w:r w:rsidR="00FC7B09" w:rsidRPr="00F47BA6">
        <w:rPr>
          <w:rFonts w:ascii="Arial" w:hAnsi="Arial" w:cs="Arial"/>
          <w:sz w:val="24"/>
          <w:szCs w:val="24"/>
        </w:rPr>
        <w:t xml:space="preserve"> and</w:t>
      </w:r>
      <w:r w:rsidR="00A966C3" w:rsidRPr="00F47BA6">
        <w:rPr>
          <w:rFonts w:ascii="Arial" w:hAnsi="Arial" w:cs="Arial"/>
          <w:sz w:val="24"/>
          <w:szCs w:val="24"/>
        </w:rPr>
        <w:t xml:space="preserve"> individualised therapies</w:t>
      </w:r>
      <w:r w:rsidR="00FC7B09" w:rsidRPr="00F47BA6">
        <w:rPr>
          <w:rFonts w:ascii="Arial" w:hAnsi="Arial" w:cs="Arial"/>
          <w:sz w:val="24"/>
          <w:szCs w:val="24"/>
        </w:rPr>
        <w:t>.</w:t>
      </w:r>
    </w:p>
    <w:p w14:paraId="71A39268" w14:textId="77777777" w:rsidR="005D09FD" w:rsidRPr="00F47BA6" w:rsidRDefault="005D09FD">
      <w:pPr>
        <w:rPr>
          <w:rFonts w:ascii="Arial" w:hAnsi="Arial" w:cs="Arial"/>
          <w:sz w:val="24"/>
          <w:szCs w:val="24"/>
        </w:rPr>
      </w:pPr>
    </w:p>
    <w:p w14:paraId="2B349100" w14:textId="08326655" w:rsidR="005D09FD" w:rsidRPr="00F47BA6" w:rsidRDefault="004358BA">
      <w:pPr>
        <w:rPr>
          <w:rFonts w:ascii="Arial" w:hAnsi="Arial" w:cs="Arial"/>
          <w:sz w:val="24"/>
          <w:szCs w:val="24"/>
          <w:lang w:val="nl-NL"/>
        </w:rPr>
      </w:pPr>
      <w:hyperlink r:id="rId4" w:history="1">
        <w:r w:rsidR="005D09FD" w:rsidRPr="00F47BA6">
          <w:rPr>
            <w:rStyle w:val="Hyperlink"/>
            <w:rFonts w:ascii="Arial" w:hAnsi="Arial" w:cs="Arial"/>
            <w:sz w:val="24"/>
            <w:szCs w:val="24"/>
            <w:lang w:val="nl-NL"/>
          </w:rPr>
          <w:t>www.fip.org/pswc2017</w:t>
        </w:r>
      </w:hyperlink>
    </w:p>
    <w:p w14:paraId="16BEC52E" w14:textId="77777777" w:rsidR="00355050" w:rsidRPr="00F47BA6" w:rsidRDefault="00355050" w:rsidP="00842D33">
      <w:pPr>
        <w:rPr>
          <w:rFonts w:ascii="Arial" w:hAnsi="Arial" w:cs="Arial"/>
          <w:sz w:val="24"/>
          <w:szCs w:val="24"/>
          <w:lang w:val="nl-NL"/>
        </w:rPr>
      </w:pPr>
    </w:p>
    <w:p w14:paraId="05663AD9" w14:textId="77777777" w:rsidR="007D1F88" w:rsidRPr="00F47BA6" w:rsidRDefault="007D1F88">
      <w:pPr>
        <w:rPr>
          <w:rFonts w:ascii="Arial" w:hAnsi="Arial" w:cs="Arial"/>
          <w:sz w:val="24"/>
          <w:szCs w:val="24"/>
          <w:lang w:val="nl-NL"/>
        </w:rPr>
      </w:pPr>
    </w:p>
    <w:sectPr w:rsidR="007D1F88" w:rsidRPr="00F47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15A51"/>
    <w:rsid w:val="0003501A"/>
    <w:rsid w:val="00090B94"/>
    <w:rsid w:val="000B5F93"/>
    <w:rsid w:val="001017BD"/>
    <w:rsid w:val="00121136"/>
    <w:rsid w:val="00216A16"/>
    <w:rsid w:val="00221FD5"/>
    <w:rsid w:val="002561AD"/>
    <w:rsid w:val="002A7460"/>
    <w:rsid w:val="002F7EB5"/>
    <w:rsid w:val="003513EB"/>
    <w:rsid w:val="00355050"/>
    <w:rsid w:val="00355CD7"/>
    <w:rsid w:val="00375F3F"/>
    <w:rsid w:val="00384C42"/>
    <w:rsid w:val="003B43AE"/>
    <w:rsid w:val="0042743E"/>
    <w:rsid w:val="004358BA"/>
    <w:rsid w:val="00486310"/>
    <w:rsid w:val="004B097D"/>
    <w:rsid w:val="005B0710"/>
    <w:rsid w:val="005C3835"/>
    <w:rsid w:val="005D09FD"/>
    <w:rsid w:val="005F4DC1"/>
    <w:rsid w:val="00606C45"/>
    <w:rsid w:val="006434EF"/>
    <w:rsid w:val="00666CD6"/>
    <w:rsid w:val="00695518"/>
    <w:rsid w:val="00700453"/>
    <w:rsid w:val="0073621E"/>
    <w:rsid w:val="007659C3"/>
    <w:rsid w:val="007846C0"/>
    <w:rsid w:val="007D1F88"/>
    <w:rsid w:val="00824442"/>
    <w:rsid w:val="00842D33"/>
    <w:rsid w:val="008E1024"/>
    <w:rsid w:val="009738DD"/>
    <w:rsid w:val="0097472A"/>
    <w:rsid w:val="009B4727"/>
    <w:rsid w:val="009C5560"/>
    <w:rsid w:val="009E429A"/>
    <w:rsid w:val="00A0218B"/>
    <w:rsid w:val="00A803E3"/>
    <w:rsid w:val="00A90E43"/>
    <w:rsid w:val="00A966C3"/>
    <w:rsid w:val="00AD0B86"/>
    <w:rsid w:val="00AE7753"/>
    <w:rsid w:val="00AF5669"/>
    <w:rsid w:val="00B136AD"/>
    <w:rsid w:val="00B2536F"/>
    <w:rsid w:val="00B874AE"/>
    <w:rsid w:val="00BF58DA"/>
    <w:rsid w:val="00C11B0E"/>
    <w:rsid w:val="00C11F99"/>
    <w:rsid w:val="00CB0A1E"/>
    <w:rsid w:val="00CC06F5"/>
    <w:rsid w:val="00D23E85"/>
    <w:rsid w:val="00D50FD3"/>
    <w:rsid w:val="00D936AC"/>
    <w:rsid w:val="00DA1387"/>
    <w:rsid w:val="00DA162E"/>
    <w:rsid w:val="00DD572F"/>
    <w:rsid w:val="00E14CB0"/>
    <w:rsid w:val="00E81EA9"/>
    <w:rsid w:val="00EA38BD"/>
    <w:rsid w:val="00EA4A32"/>
    <w:rsid w:val="00EB73B6"/>
    <w:rsid w:val="00F47BA6"/>
    <w:rsid w:val="00F52C34"/>
    <w:rsid w:val="00F821CE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3A985"/>
  <w15:docId w15:val="{E62806F3-AAFF-427E-90F8-13E0074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F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9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E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09FD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F4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.org/pswc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Institutionen för farmaci, Uppsala universitet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Lin-Nam Wang</cp:lastModifiedBy>
  <cp:revision>8</cp:revision>
  <dcterms:created xsi:type="dcterms:W3CDTF">2016-12-12T12:42:00Z</dcterms:created>
  <dcterms:modified xsi:type="dcterms:W3CDTF">2016-12-12T13:03:00Z</dcterms:modified>
</cp:coreProperties>
</file>